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177B" w14:textId="77777777" w:rsidR="000D7057" w:rsidRPr="00754B47" w:rsidRDefault="000D7057" w:rsidP="00E74E5C">
      <w:pPr>
        <w:spacing w:after="0" w:line="240" w:lineRule="auto"/>
        <w:rPr>
          <w:rFonts w:ascii="Times New Roman" w:hAnsi="Times New Roman" w:cs="Times New Roman"/>
          <w:sz w:val="24"/>
          <w:szCs w:val="24"/>
        </w:rPr>
      </w:pPr>
    </w:p>
    <w:p w14:paraId="741FD103" w14:textId="21286D23" w:rsidR="00E74E5C" w:rsidRPr="00754B47" w:rsidRDefault="00494831" w:rsidP="00E74E5C">
      <w:pPr>
        <w:spacing w:after="0" w:line="240" w:lineRule="auto"/>
        <w:rPr>
          <w:rFonts w:ascii="Times New Roman" w:hAnsi="Times New Roman" w:cs="Times New Roman"/>
          <w:sz w:val="24"/>
          <w:szCs w:val="24"/>
        </w:rPr>
      </w:pPr>
      <w:r w:rsidRPr="00754B47">
        <w:rPr>
          <w:rFonts w:ascii="Times New Roman" w:hAnsi="Times New Roman" w:cs="Times New Roman"/>
          <w:sz w:val="24"/>
          <w:szCs w:val="24"/>
        </w:rPr>
        <w:t>March 9, 2022</w:t>
      </w:r>
    </w:p>
    <w:p w14:paraId="03A25342" w14:textId="77777777" w:rsidR="00E74E5C" w:rsidRPr="00754B47" w:rsidRDefault="00E74E5C" w:rsidP="00E74E5C">
      <w:pPr>
        <w:spacing w:after="0" w:line="240" w:lineRule="auto"/>
        <w:rPr>
          <w:rFonts w:ascii="Times New Roman" w:hAnsi="Times New Roman" w:cs="Times New Roman"/>
          <w:sz w:val="24"/>
          <w:szCs w:val="24"/>
        </w:rPr>
      </w:pPr>
      <w:r w:rsidRPr="00754B47">
        <w:rPr>
          <w:rFonts w:ascii="Times New Roman" w:hAnsi="Times New Roman" w:cs="Times New Roman"/>
          <w:sz w:val="24"/>
          <w:szCs w:val="24"/>
        </w:rPr>
        <w:t>FOR IMMEDIATE RELEASE</w:t>
      </w:r>
    </w:p>
    <w:p w14:paraId="0560C580" w14:textId="77777777" w:rsidR="00E74E5C" w:rsidRPr="00754B47" w:rsidRDefault="00E74E5C" w:rsidP="00E74E5C">
      <w:pPr>
        <w:spacing w:line="240" w:lineRule="auto"/>
        <w:rPr>
          <w:rFonts w:ascii="Times New Roman" w:hAnsi="Times New Roman" w:cs="Times New Roman"/>
          <w:sz w:val="24"/>
          <w:szCs w:val="24"/>
        </w:rPr>
      </w:pPr>
    </w:p>
    <w:p w14:paraId="6C856DA7" w14:textId="77777777" w:rsidR="00E74E5C" w:rsidRPr="00754B47" w:rsidRDefault="00E74E5C" w:rsidP="00E74E5C">
      <w:pPr>
        <w:spacing w:line="240" w:lineRule="auto"/>
        <w:rPr>
          <w:rFonts w:ascii="Times New Roman" w:hAnsi="Times New Roman" w:cs="Times New Roman"/>
          <w:sz w:val="24"/>
          <w:szCs w:val="24"/>
        </w:rPr>
      </w:pPr>
      <w:r w:rsidRPr="00754B47">
        <w:rPr>
          <w:rFonts w:ascii="Times New Roman" w:hAnsi="Times New Roman" w:cs="Times New Roman"/>
          <w:sz w:val="24"/>
          <w:szCs w:val="24"/>
        </w:rPr>
        <w:t>Contact:</w:t>
      </w:r>
    </w:p>
    <w:p w14:paraId="55CC9BAC" w14:textId="675FF5EA" w:rsidR="00E74E5C" w:rsidRPr="00754B47" w:rsidRDefault="00E74E5C" w:rsidP="00E74E5C">
      <w:pPr>
        <w:spacing w:after="0" w:line="240" w:lineRule="auto"/>
        <w:rPr>
          <w:rFonts w:ascii="Times New Roman" w:hAnsi="Times New Roman" w:cs="Times New Roman"/>
          <w:sz w:val="24"/>
          <w:szCs w:val="24"/>
        </w:rPr>
      </w:pPr>
      <w:r w:rsidRPr="00754B47">
        <w:rPr>
          <w:rFonts w:ascii="Times New Roman" w:hAnsi="Times New Roman" w:cs="Times New Roman"/>
          <w:sz w:val="24"/>
          <w:szCs w:val="24"/>
        </w:rPr>
        <w:t>David Shorten</w:t>
      </w:r>
    </w:p>
    <w:p w14:paraId="257D0701" w14:textId="2D08BEC2" w:rsidR="00E74E5C" w:rsidRPr="00754B47" w:rsidRDefault="00E74E5C" w:rsidP="00E74E5C">
      <w:pPr>
        <w:spacing w:after="0" w:line="240" w:lineRule="auto"/>
        <w:rPr>
          <w:rFonts w:ascii="Times New Roman" w:hAnsi="Times New Roman" w:cs="Times New Roman"/>
          <w:sz w:val="24"/>
          <w:szCs w:val="24"/>
        </w:rPr>
      </w:pPr>
      <w:r w:rsidRPr="00754B47">
        <w:rPr>
          <w:rFonts w:ascii="Times New Roman" w:hAnsi="Times New Roman" w:cs="Times New Roman"/>
          <w:sz w:val="24"/>
          <w:szCs w:val="24"/>
        </w:rPr>
        <w:t>Executive Director</w:t>
      </w:r>
    </w:p>
    <w:p w14:paraId="438AF10B" w14:textId="0F4F6E23" w:rsidR="00E74E5C" w:rsidRPr="00754B47" w:rsidRDefault="00E74E5C" w:rsidP="00E74E5C">
      <w:pPr>
        <w:spacing w:after="0" w:line="240" w:lineRule="auto"/>
        <w:rPr>
          <w:rFonts w:ascii="Times New Roman" w:hAnsi="Times New Roman" w:cs="Times New Roman"/>
          <w:sz w:val="24"/>
          <w:szCs w:val="24"/>
        </w:rPr>
      </w:pPr>
      <w:r w:rsidRPr="00754B47">
        <w:rPr>
          <w:rFonts w:ascii="Times New Roman" w:hAnsi="Times New Roman" w:cs="Times New Roman"/>
          <w:sz w:val="24"/>
          <w:szCs w:val="24"/>
        </w:rPr>
        <w:t>Nye Museum</w:t>
      </w:r>
    </w:p>
    <w:p w14:paraId="1E80FCDF" w14:textId="77777777" w:rsidR="00AB7BC7" w:rsidRPr="00754B47" w:rsidRDefault="00E74E5C" w:rsidP="00AB7BC7">
      <w:pPr>
        <w:spacing w:after="0" w:line="240" w:lineRule="auto"/>
        <w:rPr>
          <w:rFonts w:ascii="Times New Roman" w:hAnsi="Times New Roman" w:cs="Times New Roman"/>
          <w:sz w:val="24"/>
          <w:szCs w:val="24"/>
        </w:rPr>
      </w:pPr>
      <w:r w:rsidRPr="00754B47">
        <w:rPr>
          <w:rFonts w:ascii="Times New Roman" w:hAnsi="Times New Roman" w:cs="Times New Roman"/>
          <w:sz w:val="24"/>
          <w:szCs w:val="24"/>
        </w:rPr>
        <w:t>(508) 888-4213</w:t>
      </w:r>
    </w:p>
    <w:p w14:paraId="6AB603A8" w14:textId="6DD6556A" w:rsidR="00054ADC" w:rsidRPr="00754B47" w:rsidRDefault="00754B47" w:rsidP="00AB7BC7">
      <w:pPr>
        <w:spacing w:after="0" w:line="240" w:lineRule="auto"/>
        <w:rPr>
          <w:rFonts w:ascii="Times New Roman" w:hAnsi="Times New Roman" w:cs="Times New Roman"/>
          <w:sz w:val="24"/>
          <w:szCs w:val="24"/>
        </w:rPr>
      </w:pPr>
      <w:hyperlink r:id="rId7" w:history="1">
        <w:r w:rsidR="00AB7BC7" w:rsidRPr="00754B47">
          <w:rPr>
            <w:rStyle w:val="Hyperlink"/>
            <w:rFonts w:ascii="Times New Roman" w:hAnsi="Times New Roman" w:cs="Times New Roman"/>
            <w:sz w:val="24"/>
            <w:szCs w:val="24"/>
          </w:rPr>
          <w:t>dave@nyemuseum.org</w:t>
        </w:r>
      </w:hyperlink>
      <w:r w:rsidR="00AB7BC7" w:rsidRPr="00754B47">
        <w:rPr>
          <w:rFonts w:ascii="Times New Roman" w:hAnsi="Times New Roman" w:cs="Times New Roman"/>
          <w:sz w:val="24"/>
          <w:szCs w:val="24"/>
        </w:rPr>
        <w:t xml:space="preserve">  </w:t>
      </w:r>
    </w:p>
    <w:p w14:paraId="1D029E1B" w14:textId="770D5981" w:rsidR="00345234" w:rsidRPr="00754B47" w:rsidRDefault="00345234" w:rsidP="00E74E5C">
      <w:pPr>
        <w:spacing w:after="0" w:line="240" w:lineRule="auto"/>
        <w:rPr>
          <w:rFonts w:ascii="Times New Roman" w:hAnsi="Times New Roman" w:cs="Times New Roman"/>
          <w:sz w:val="24"/>
          <w:szCs w:val="24"/>
        </w:rPr>
      </w:pPr>
    </w:p>
    <w:p w14:paraId="562FA7F7" w14:textId="3DA5F98E" w:rsidR="00345234" w:rsidRPr="00754B47" w:rsidRDefault="00494831" w:rsidP="00550895">
      <w:pPr>
        <w:spacing w:after="0" w:line="240" w:lineRule="auto"/>
        <w:jc w:val="center"/>
        <w:rPr>
          <w:rFonts w:ascii="Times New Roman" w:hAnsi="Times New Roman" w:cs="Times New Roman"/>
          <w:b/>
          <w:bCs/>
          <w:sz w:val="24"/>
          <w:szCs w:val="24"/>
        </w:rPr>
      </w:pPr>
      <w:r w:rsidRPr="00754B47">
        <w:rPr>
          <w:rFonts w:ascii="Times New Roman" w:hAnsi="Times New Roman" w:cs="Times New Roman"/>
          <w:b/>
          <w:bCs/>
          <w:sz w:val="24"/>
          <w:szCs w:val="24"/>
        </w:rPr>
        <w:t>Announcing, “Cape Cod and the Tea Party Crisis of 1773,”</w:t>
      </w:r>
    </w:p>
    <w:p w14:paraId="317CB433" w14:textId="700348FA" w:rsidR="00890A1B" w:rsidRPr="00754B47" w:rsidRDefault="00494831" w:rsidP="00550895">
      <w:pPr>
        <w:spacing w:after="0" w:line="240" w:lineRule="auto"/>
        <w:jc w:val="center"/>
        <w:rPr>
          <w:rFonts w:ascii="Times New Roman" w:hAnsi="Times New Roman" w:cs="Times New Roman"/>
          <w:b/>
          <w:bCs/>
          <w:sz w:val="24"/>
          <w:szCs w:val="24"/>
        </w:rPr>
      </w:pPr>
      <w:r w:rsidRPr="00754B47">
        <w:rPr>
          <w:rFonts w:ascii="Times New Roman" w:hAnsi="Times New Roman" w:cs="Times New Roman"/>
          <w:b/>
          <w:bCs/>
          <w:sz w:val="24"/>
          <w:szCs w:val="24"/>
        </w:rPr>
        <w:t>Webinar featuring Professor Mary Beth Norton</w:t>
      </w:r>
    </w:p>
    <w:p w14:paraId="2A21DD8D" w14:textId="59FCF6D7" w:rsidR="00AB7BC7" w:rsidRPr="00754B47" w:rsidRDefault="00AB7BC7" w:rsidP="00AB7BC7">
      <w:pPr>
        <w:spacing w:after="0" w:line="240" w:lineRule="auto"/>
        <w:rPr>
          <w:rFonts w:ascii="Times New Roman" w:hAnsi="Times New Roman" w:cs="Times New Roman"/>
          <w:sz w:val="24"/>
          <w:szCs w:val="24"/>
        </w:rPr>
      </w:pPr>
    </w:p>
    <w:p w14:paraId="64188004" w14:textId="7AAC13DB" w:rsidR="00D339B5" w:rsidRPr="00754B47" w:rsidRDefault="00D339B5" w:rsidP="001911E9">
      <w:pPr>
        <w:spacing w:after="0" w:line="240" w:lineRule="auto"/>
        <w:rPr>
          <w:rFonts w:ascii="Times New Roman" w:hAnsi="Times New Roman" w:cs="Times New Roman"/>
          <w:b/>
          <w:bCs/>
          <w:sz w:val="24"/>
          <w:szCs w:val="24"/>
        </w:rPr>
      </w:pPr>
      <w:r w:rsidRPr="00754B47">
        <w:rPr>
          <w:rFonts w:ascii="Times New Roman" w:hAnsi="Times New Roman" w:cs="Times New Roman"/>
          <w:b/>
          <w:bCs/>
          <w:sz w:val="24"/>
          <w:szCs w:val="24"/>
        </w:rPr>
        <w:t>“Cape Cod and the Tea Party Crisis of 1773,” Webinar on March 20 at 6PM</w:t>
      </w:r>
    </w:p>
    <w:p w14:paraId="3682C0DB" w14:textId="77777777" w:rsidR="00D339B5" w:rsidRPr="00754B47" w:rsidRDefault="00D339B5" w:rsidP="001911E9">
      <w:pPr>
        <w:spacing w:after="0" w:line="240" w:lineRule="auto"/>
        <w:rPr>
          <w:rFonts w:ascii="Times New Roman" w:hAnsi="Times New Roman" w:cs="Times New Roman"/>
          <w:sz w:val="24"/>
          <w:szCs w:val="24"/>
        </w:rPr>
      </w:pPr>
    </w:p>
    <w:p w14:paraId="5ED6C380" w14:textId="207C8574" w:rsidR="003101CA" w:rsidRPr="00754B47" w:rsidRDefault="00AF3FA7" w:rsidP="001911E9">
      <w:pPr>
        <w:spacing w:after="0" w:line="240" w:lineRule="auto"/>
        <w:rPr>
          <w:rFonts w:ascii="Times New Roman" w:hAnsi="Times New Roman" w:cs="Times New Roman"/>
          <w:color w:val="58585A"/>
          <w:sz w:val="24"/>
          <w:szCs w:val="24"/>
        </w:rPr>
      </w:pPr>
      <w:r w:rsidRPr="00754B47">
        <w:rPr>
          <w:rFonts w:ascii="Times New Roman" w:hAnsi="Times New Roman" w:cs="Times New Roman"/>
          <w:sz w:val="24"/>
          <w:szCs w:val="24"/>
        </w:rPr>
        <w:t xml:space="preserve">The Nye Museum </w:t>
      </w:r>
      <w:r w:rsidR="00EE4F38" w:rsidRPr="00754B47">
        <w:rPr>
          <w:rFonts w:ascii="Times New Roman" w:hAnsi="Times New Roman" w:cs="Times New Roman"/>
          <w:sz w:val="24"/>
          <w:szCs w:val="24"/>
        </w:rPr>
        <w:t xml:space="preserve">will kick-off its </w:t>
      </w:r>
      <w:r w:rsidR="001911E9" w:rsidRPr="00754B47">
        <w:rPr>
          <w:rFonts w:ascii="Times New Roman" w:hAnsi="Times New Roman" w:cs="Times New Roman"/>
          <w:sz w:val="24"/>
          <w:szCs w:val="24"/>
        </w:rPr>
        <w:t xml:space="preserve">2022 season with a </w:t>
      </w:r>
      <w:r w:rsidR="009B787D" w:rsidRPr="00754B47">
        <w:rPr>
          <w:rFonts w:ascii="Times New Roman" w:hAnsi="Times New Roman" w:cs="Times New Roman"/>
          <w:sz w:val="24"/>
          <w:szCs w:val="24"/>
        </w:rPr>
        <w:t>special</w:t>
      </w:r>
      <w:r w:rsidR="001911E9" w:rsidRPr="00754B47">
        <w:rPr>
          <w:rFonts w:ascii="Times New Roman" w:hAnsi="Times New Roman" w:cs="Times New Roman"/>
          <w:sz w:val="24"/>
          <w:szCs w:val="24"/>
        </w:rPr>
        <w:t xml:space="preserve"> webinar presentation on Sunday, March 20 at 6PM</w:t>
      </w:r>
      <w:r w:rsidR="003A498F" w:rsidRPr="00754B47">
        <w:rPr>
          <w:rFonts w:ascii="Times New Roman" w:hAnsi="Times New Roman" w:cs="Times New Roman"/>
          <w:sz w:val="24"/>
          <w:szCs w:val="24"/>
        </w:rPr>
        <w:t xml:space="preserve"> entitled, “Cape Cod and the Tea Party Crisis of 1773</w:t>
      </w:r>
      <w:r w:rsidR="009B787D" w:rsidRPr="00754B47">
        <w:rPr>
          <w:rFonts w:ascii="Times New Roman" w:hAnsi="Times New Roman" w:cs="Times New Roman"/>
          <w:sz w:val="24"/>
          <w:szCs w:val="24"/>
        </w:rPr>
        <w:t>.</w:t>
      </w:r>
      <w:r w:rsidR="003A498F" w:rsidRPr="00754B47">
        <w:rPr>
          <w:rFonts w:ascii="Times New Roman" w:hAnsi="Times New Roman" w:cs="Times New Roman"/>
          <w:sz w:val="24"/>
          <w:szCs w:val="24"/>
        </w:rPr>
        <w:t>”</w:t>
      </w:r>
      <w:r w:rsidR="001911E9" w:rsidRPr="00754B47">
        <w:rPr>
          <w:rFonts w:ascii="Times New Roman" w:hAnsi="Times New Roman" w:cs="Times New Roman"/>
          <w:sz w:val="24"/>
          <w:szCs w:val="24"/>
        </w:rPr>
        <w:t xml:space="preserve"> </w:t>
      </w:r>
      <w:r w:rsidR="003A498F" w:rsidRPr="00754B47">
        <w:rPr>
          <w:rFonts w:ascii="Times New Roman" w:hAnsi="Times New Roman" w:cs="Times New Roman"/>
          <w:sz w:val="24"/>
          <w:szCs w:val="24"/>
        </w:rPr>
        <w:t>The speaker will be Mary Beth Norton,</w:t>
      </w:r>
      <w:r w:rsidR="001911E9" w:rsidRPr="00754B47">
        <w:rPr>
          <w:rFonts w:ascii="Times New Roman" w:hAnsi="Times New Roman" w:cs="Times New Roman"/>
          <w:sz w:val="24"/>
          <w:szCs w:val="24"/>
        </w:rPr>
        <w:t xml:space="preserve"> </w:t>
      </w:r>
      <w:r w:rsidR="008A5FC4" w:rsidRPr="00754B47">
        <w:rPr>
          <w:rFonts w:ascii="Times New Roman" w:hAnsi="Times New Roman" w:cs="Times New Roman"/>
          <w:color w:val="58585A"/>
          <w:sz w:val="24"/>
          <w:szCs w:val="24"/>
        </w:rPr>
        <w:t>Mary Donlon Alger Professor Emerita, Cornell University. Professor Norton is the acclaimed author of </w:t>
      </w:r>
      <w:r w:rsidR="008A5FC4" w:rsidRPr="00754B47">
        <w:rPr>
          <w:rStyle w:val="Emphasis"/>
          <w:rFonts w:ascii="Times New Roman" w:hAnsi="Times New Roman" w:cs="Times New Roman"/>
          <w:color w:val="58585A"/>
          <w:sz w:val="24"/>
          <w:szCs w:val="24"/>
          <w:bdr w:val="none" w:sz="0" w:space="0" w:color="auto" w:frame="1"/>
        </w:rPr>
        <w:t>In the Devil’s Snare</w:t>
      </w:r>
      <w:r w:rsidR="008A5FC4" w:rsidRPr="00754B47">
        <w:rPr>
          <w:rFonts w:ascii="Times New Roman" w:hAnsi="Times New Roman" w:cs="Times New Roman"/>
          <w:color w:val="58585A"/>
          <w:sz w:val="24"/>
          <w:szCs w:val="24"/>
        </w:rPr>
        <w:t> and more recently, </w:t>
      </w:r>
      <w:r w:rsidR="008A5FC4" w:rsidRPr="00754B47">
        <w:rPr>
          <w:rStyle w:val="Emphasis"/>
          <w:rFonts w:ascii="Times New Roman" w:hAnsi="Times New Roman" w:cs="Times New Roman"/>
          <w:color w:val="58585A"/>
          <w:sz w:val="24"/>
          <w:szCs w:val="24"/>
          <w:bdr w:val="none" w:sz="0" w:space="0" w:color="auto" w:frame="1"/>
        </w:rPr>
        <w:t>1774: The Long Year of Revolution</w:t>
      </w:r>
      <w:r w:rsidR="003101CA" w:rsidRPr="00754B47">
        <w:rPr>
          <w:rStyle w:val="Emphasis"/>
          <w:rFonts w:ascii="Times New Roman" w:hAnsi="Times New Roman" w:cs="Times New Roman"/>
          <w:color w:val="58585A"/>
          <w:sz w:val="24"/>
          <w:szCs w:val="24"/>
          <w:bdr w:val="none" w:sz="0" w:space="0" w:color="auto" w:frame="1"/>
        </w:rPr>
        <w:t xml:space="preserve"> </w:t>
      </w:r>
      <w:r w:rsidR="003101CA" w:rsidRPr="00754B47">
        <w:rPr>
          <w:rStyle w:val="Emphasis"/>
          <w:rFonts w:ascii="Times New Roman" w:hAnsi="Times New Roman" w:cs="Times New Roman"/>
          <w:i w:val="0"/>
          <w:iCs w:val="0"/>
          <w:color w:val="58585A"/>
          <w:sz w:val="24"/>
          <w:szCs w:val="24"/>
          <w:bdr w:val="none" w:sz="0" w:space="0" w:color="auto" w:frame="1"/>
        </w:rPr>
        <w:t xml:space="preserve">(now available through the Nye Museum’s </w:t>
      </w:r>
      <w:hyperlink r:id="rId8" w:history="1">
        <w:r w:rsidR="003101CA" w:rsidRPr="00754B47">
          <w:rPr>
            <w:rStyle w:val="Hyperlink"/>
            <w:rFonts w:ascii="Times New Roman" w:hAnsi="Times New Roman" w:cs="Times New Roman"/>
            <w:sz w:val="24"/>
            <w:szCs w:val="24"/>
            <w:bdr w:val="none" w:sz="0" w:space="0" w:color="auto" w:frame="1"/>
          </w:rPr>
          <w:t>online gift shop</w:t>
        </w:r>
      </w:hyperlink>
      <w:r w:rsidR="003101CA" w:rsidRPr="00754B47">
        <w:rPr>
          <w:rStyle w:val="Emphasis"/>
          <w:rFonts w:ascii="Times New Roman" w:hAnsi="Times New Roman" w:cs="Times New Roman"/>
          <w:i w:val="0"/>
          <w:iCs w:val="0"/>
          <w:color w:val="58585A"/>
          <w:sz w:val="24"/>
          <w:szCs w:val="24"/>
          <w:bdr w:val="none" w:sz="0" w:space="0" w:color="auto" w:frame="1"/>
        </w:rPr>
        <w:t>)</w:t>
      </w:r>
      <w:r w:rsidR="008A5FC4" w:rsidRPr="00754B47">
        <w:rPr>
          <w:rFonts w:ascii="Times New Roman" w:hAnsi="Times New Roman" w:cs="Times New Roman"/>
          <w:color w:val="58585A"/>
          <w:sz w:val="24"/>
          <w:szCs w:val="24"/>
        </w:rPr>
        <w:t xml:space="preserve">. </w:t>
      </w:r>
    </w:p>
    <w:p w14:paraId="3AF58216" w14:textId="77777777" w:rsidR="003101CA" w:rsidRPr="00754B47" w:rsidRDefault="003101CA" w:rsidP="001911E9">
      <w:pPr>
        <w:spacing w:after="0" w:line="240" w:lineRule="auto"/>
        <w:rPr>
          <w:rFonts w:ascii="Times New Roman" w:hAnsi="Times New Roman" w:cs="Times New Roman"/>
          <w:color w:val="58585A"/>
          <w:sz w:val="24"/>
          <w:szCs w:val="24"/>
        </w:rPr>
      </w:pPr>
    </w:p>
    <w:p w14:paraId="4E6DA189" w14:textId="32A3A304" w:rsidR="002F55FD" w:rsidRPr="00754B47" w:rsidRDefault="008A5FC4" w:rsidP="002F55FD">
      <w:pPr>
        <w:spacing w:after="0" w:line="240" w:lineRule="auto"/>
        <w:rPr>
          <w:rFonts w:ascii="Times New Roman" w:hAnsi="Times New Roman" w:cs="Times New Roman"/>
          <w:color w:val="58585A"/>
          <w:sz w:val="24"/>
          <w:szCs w:val="24"/>
        </w:rPr>
      </w:pPr>
      <w:r w:rsidRPr="00754B47">
        <w:rPr>
          <w:rFonts w:ascii="Times New Roman" w:hAnsi="Times New Roman" w:cs="Times New Roman"/>
          <w:color w:val="58585A"/>
          <w:sz w:val="24"/>
          <w:szCs w:val="24"/>
        </w:rPr>
        <w:t xml:space="preserve">In this webinar, </w:t>
      </w:r>
      <w:r w:rsidR="003101CA" w:rsidRPr="00754B47">
        <w:rPr>
          <w:rFonts w:ascii="Times New Roman" w:hAnsi="Times New Roman" w:cs="Times New Roman"/>
          <w:color w:val="58585A"/>
          <w:sz w:val="24"/>
          <w:szCs w:val="24"/>
        </w:rPr>
        <w:t>Professor Norton</w:t>
      </w:r>
      <w:r w:rsidRPr="00754B47">
        <w:rPr>
          <w:rFonts w:ascii="Times New Roman" w:hAnsi="Times New Roman" w:cs="Times New Roman"/>
          <w:color w:val="58585A"/>
          <w:sz w:val="24"/>
          <w:szCs w:val="24"/>
        </w:rPr>
        <w:t xml:space="preserve"> will discuss the sinking of the ship </w:t>
      </w:r>
      <w:r w:rsidRPr="00754B47">
        <w:rPr>
          <w:rStyle w:val="Emphasis"/>
          <w:rFonts w:ascii="Times New Roman" w:hAnsi="Times New Roman" w:cs="Times New Roman"/>
          <w:color w:val="58585A"/>
          <w:sz w:val="24"/>
          <w:szCs w:val="24"/>
          <w:bdr w:val="none" w:sz="0" w:space="0" w:color="auto" w:frame="1"/>
        </w:rPr>
        <w:t>William </w:t>
      </w:r>
      <w:r w:rsidRPr="00754B47">
        <w:rPr>
          <w:rFonts w:ascii="Times New Roman" w:hAnsi="Times New Roman" w:cs="Times New Roman"/>
          <w:color w:val="58585A"/>
          <w:sz w:val="24"/>
          <w:szCs w:val="24"/>
        </w:rPr>
        <w:t xml:space="preserve">off Race Point in December 1773. </w:t>
      </w:r>
      <w:r w:rsidR="003101CA" w:rsidRPr="00754B47">
        <w:rPr>
          <w:rFonts w:ascii="Times New Roman" w:hAnsi="Times New Roman" w:cs="Times New Roman"/>
          <w:color w:val="58585A"/>
          <w:sz w:val="24"/>
          <w:szCs w:val="24"/>
        </w:rPr>
        <w:t>Th</w:t>
      </w:r>
      <w:r w:rsidR="00B30D94" w:rsidRPr="00754B47">
        <w:rPr>
          <w:rFonts w:ascii="Times New Roman" w:hAnsi="Times New Roman" w:cs="Times New Roman"/>
          <w:color w:val="58585A"/>
          <w:sz w:val="24"/>
          <w:szCs w:val="24"/>
        </w:rPr>
        <w:t xml:space="preserve">is educational event </w:t>
      </w:r>
      <w:r w:rsidR="003101CA" w:rsidRPr="00754B47">
        <w:rPr>
          <w:rFonts w:ascii="Times New Roman" w:hAnsi="Times New Roman" w:cs="Times New Roman"/>
          <w:color w:val="58585A"/>
          <w:sz w:val="24"/>
          <w:szCs w:val="24"/>
        </w:rPr>
        <w:t xml:space="preserve">is free and open to the public. </w:t>
      </w:r>
      <w:r w:rsidRPr="00754B47">
        <w:rPr>
          <w:rFonts w:ascii="Times New Roman" w:hAnsi="Times New Roman" w:cs="Times New Roman"/>
          <w:color w:val="58585A"/>
          <w:sz w:val="24"/>
          <w:szCs w:val="24"/>
        </w:rPr>
        <w:t>A portion of the webinar will be reserved for questions from the audience.</w:t>
      </w:r>
      <w:r w:rsidR="00D50DA0" w:rsidRPr="00754B47">
        <w:rPr>
          <w:rFonts w:ascii="Times New Roman" w:hAnsi="Times New Roman" w:cs="Times New Roman"/>
          <w:color w:val="58585A"/>
          <w:sz w:val="24"/>
          <w:szCs w:val="24"/>
        </w:rPr>
        <w:t xml:space="preserve"> </w:t>
      </w:r>
    </w:p>
    <w:p w14:paraId="2E0F21BB" w14:textId="158DCDCA" w:rsidR="00D50DA0" w:rsidRPr="00754B47" w:rsidRDefault="00D50DA0" w:rsidP="002F55FD">
      <w:pPr>
        <w:spacing w:after="0" w:line="240" w:lineRule="auto"/>
        <w:rPr>
          <w:rFonts w:ascii="Times New Roman" w:hAnsi="Times New Roman" w:cs="Times New Roman"/>
          <w:color w:val="58585A"/>
          <w:sz w:val="24"/>
          <w:szCs w:val="24"/>
        </w:rPr>
      </w:pPr>
    </w:p>
    <w:p w14:paraId="7C1C8377" w14:textId="3AD34DE8" w:rsidR="00D50DA0" w:rsidRPr="00754B47" w:rsidRDefault="00213BF8" w:rsidP="002F55FD">
      <w:pPr>
        <w:spacing w:after="0" w:line="240" w:lineRule="auto"/>
        <w:rPr>
          <w:rFonts w:ascii="Times New Roman" w:hAnsi="Times New Roman" w:cs="Times New Roman"/>
          <w:color w:val="58585A"/>
          <w:sz w:val="24"/>
          <w:szCs w:val="24"/>
        </w:rPr>
      </w:pPr>
      <w:hyperlink r:id="rId9" w:history="1">
        <w:r w:rsidR="00D50DA0" w:rsidRPr="00754B47">
          <w:rPr>
            <w:rStyle w:val="Hyperlink"/>
            <w:rFonts w:ascii="Times New Roman" w:hAnsi="Times New Roman" w:cs="Times New Roman"/>
            <w:sz w:val="24"/>
            <w:szCs w:val="24"/>
          </w:rPr>
          <w:t>REGISTER HERE</w:t>
        </w:r>
      </w:hyperlink>
      <w:r w:rsidR="00D50DA0" w:rsidRPr="00754B47">
        <w:rPr>
          <w:rFonts w:ascii="Times New Roman" w:hAnsi="Times New Roman" w:cs="Times New Roman"/>
          <w:color w:val="58585A"/>
          <w:sz w:val="24"/>
          <w:szCs w:val="24"/>
        </w:rPr>
        <w:t>.</w:t>
      </w:r>
    </w:p>
    <w:p w14:paraId="0FCB5F21" w14:textId="77777777" w:rsidR="002F55FD" w:rsidRPr="00754B47" w:rsidRDefault="002F55FD" w:rsidP="002F55FD">
      <w:pPr>
        <w:spacing w:after="0" w:line="240" w:lineRule="auto"/>
        <w:rPr>
          <w:rFonts w:ascii="Times New Roman" w:hAnsi="Times New Roman" w:cs="Times New Roman"/>
          <w:color w:val="58585A"/>
          <w:sz w:val="24"/>
          <w:szCs w:val="24"/>
        </w:rPr>
      </w:pPr>
    </w:p>
    <w:p w14:paraId="1C9F93C4" w14:textId="45A19CEC" w:rsidR="00B30D94" w:rsidRPr="00754B47" w:rsidRDefault="00F61257" w:rsidP="009B787D">
      <w:pPr>
        <w:spacing w:after="0" w:line="240" w:lineRule="auto"/>
        <w:rPr>
          <w:rFonts w:ascii="Times New Roman" w:hAnsi="Times New Roman" w:cs="Times New Roman"/>
          <w:b/>
          <w:bCs/>
          <w:color w:val="58585A"/>
          <w:sz w:val="24"/>
          <w:szCs w:val="24"/>
        </w:rPr>
      </w:pPr>
      <w:r w:rsidRPr="00754B47">
        <w:rPr>
          <w:rFonts w:ascii="Times New Roman" w:hAnsi="Times New Roman" w:cs="Times New Roman"/>
          <w:b/>
          <w:bCs/>
          <w:color w:val="58585A"/>
          <w:sz w:val="24"/>
          <w:szCs w:val="24"/>
        </w:rPr>
        <w:t>2022 Event Series: “</w:t>
      </w:r>
      <w:r w:rsidR="00B30D94" w:rsidRPr="00754B47">
        <w:rPr>
          <w:rFonts w:ascii="Times New Roman" w:hAnsi="Times New Roman" w:cs="Times New Roman"/>
          <w:b/>
          <w:bCs/>
          <w:color w:val="58585A"/>
          <w:sz w:val="24"/>
          <w:szCs w:val="24"/>
        </w:rPr>
        <w:t>The Road to Revolution on Cape Cod</w:t>
      </w:r>
      <w:r w:rsidRPr="00754B47">
        <w:rPr>
          <w:rFonts w:ascii="Times New Roman" w:hAnsi="Times New Roman" w:cs="Times New Roman"/>
          <w:b/>
          <w:bCs/>
          <w:color w:val="58585A"/>
          <w:sz w:val="24"/>
          <w:szCs w:val="24"/>
        </w:rPr>
        <w:t>”</w:t>
      </w:r>
    </w:p>
    <w:p w14:paraId="2FF2429B" w14:textId="77777777" w:rsidR="00B30D94" w:rsidRPr="00754B47" w:rsidRDefault="00B30D94" w:rsidP="009B787D">
      <w:pPr>
        <w:spacing w:after="0" w:line="240" w:lineRule="auto"/>
        <w:rPr>
          <w:rFonts w:ascii="Times New Roman" w:hAnsi="Times New Roman" w:cs="Times New Roman"/>
          <w:color w:val="58585A"/>
          <w:sz w:val="24"/>
          <w:szCs w:val="24"/>
        </w:rPr>
      </w:pPr>
    </w:p>
    <w:p w14:paraId="49608E62" w14:textId="37B020B1" w:rsidR="00F21F81" w:rsidRPr="00754B47" w:rsidRDefault="008A5FC4" w:rsidP="00EC5C5C">
      <w:pPr>
        <w:spacing w:after="0" w:line="240" w:lineRule="auto"/>
        <w:rPr>
          <w:rFonts w:ascii="Times New Roman" w:hAnsi="Times New Roman" w:cs="Times New Roman"/>
          <w:color w:val="58585A"/>
          <w:sz w:val="24"/>
          <w:szCs w:val="24"/>
        </w:rPr>
      </w:pPr>
      <w:r w:rsidRPr="00754B47">
        <w:rPr>
          <w:rFonts w:ascii="Times New Roman" w:hAnsi="Times New Roman" w:cs="Times New Roman"/>
          <w:color w:val="58585A"/>
          <w:sz w:val="24"/>
          <w:szCs w:val="24"/>
        </w:rPr>
        <w:t>This event is part of Nye Museum’s 2022 Event Series, “The Road to Revolution on Cape Cod.” We are offering complementary 1-year trial memberships to anyone who registers for this event. Members receive free access to Nye Museum events, tours, and exhibits, as well as discounted prices at the gift shop. New and returning members will receive membership cards in the mail after registering.</w:t>
      </w:r>
      <w:r w:rsidR="00DE025C" w:rsidRPr="00754B47">
        <w:rPr>
          <w:rFonts w:ascii="Times New Roman" w:hAnsi="Times New Roman" w:cs="Times New Roman"/>
          <w:color w:val="58585A"/>
          <w:sz w:val="24"/>
          <w:szCs w:val="24"/>
        </w:rPr>
        <w:t xml:space="preserve"> (</w:t>
      </w:r>
      <w:r w:rsidR="00D10D88" w:rsidRPr="00754B47">
        <w:rPr>
          <w:rFonts w:ascii="Times New Roman" w:hAnsi="Times New Roman" w:cs="Times New Roman"/>
          <w:color w:val="58585A"/>
          <w:sz w:val="24"/>
          <w:szCs w:val="24"/>
        </w:rPr>
        <w:t>S</w:t>
      </w:r>
      <w:r w:rsidR="00DE025C" w:rsidRPr="00754B47">
        <w:rPr>
          <w:rFonts w:ascii="Times New Roman" w:hAnsi="Times New Roman" w:cs="Times New Roman"/>
          <w:color w:val="58585A"/>
          <w:sz w:val="24"/>
          <w:szCs w:val="24"/>
        </w:rPr>
        <w:t xml:space="preserve">ee our </w:t>
      </w:r>
      <w:hyperlink r:id="rId10" w:history="1">
        <w:r w:rsidR="00DE025C" w:rsidRPr="00754B47">
          <w:rPr>
            <w:rStyle w:val="Hyperlink"/>
            <w:rFonts w:ascii="Times New Roman" w:hAnsi="Times New Roman" w:cs="Times New Roman"/>
            <w:sz w:val="24"/>
            <w:szCs w:val="24"/>
          </w:rPr>
          <w:t>website</w:t>
        </w:r>
      </w:hyperlink>
      <w:r w:rsidR="00D10D88" w:rsidRPr="00754B47">
        <w:rPr>
          <w:rFonts w:ascii="Times New Roman" w:hAnsi="Times New Roman" w:cs="Times New Roman"/>
          <w:color w:val="58585A"/>
          <w:sz w:val="24"/>
          <w:szCs w:val="24"/>
        </w:rPr>
        <w:t xml:space="preserve"> for other events in the series</w:t>
      </w:r>
      <w:r w:rsidR="00DE025C" w:rsidRPr="00754B47">
        <w:rPr>
          <w:rFonts w:ascii="Times New Roman" w:hAnsi="Times New Roman" w:cs="Times New Roman"/>
          <w:color w:val="58585A"/>
          <w:sz w:val="24"/>
          <w:szCs w:val="24"/>
        </w:rPr>
        <w:t>).</w:t>
      </w:r>
      <w:r w:rsidR="00EC5C5C" w:rsidRPr="00754B47">
        <w:rPr>
          <w:rFonts w:ascii="Times New Roman" w:hAnsi="Times New Roman" w:cs="Times New Roman"/>
          <w:color w:val="58585A"/>
          <w:sz w:val="24"/>
          <w:szCs w:val="24"/>
        </w:rPr>
        <w:t xml:space="preserve"> </w:t>
      </w:r>
      <w:r w:rsidR="00F21F81" w:rsidRPr="00754B47">
        <w:rPr>
          <w:rFonts w:ascii="Times New Roman" w:hAnsi="Times New Roman" w:cs="Times New Roman"/>
          <w:color w:val="58585A"/>
          <w:sz w:val="24"/>
          <w:szCs w:val="24"/>
        </w:rPr>
        <w:t xml:space="preserve">The series will explore the cultural and political history of the Revolutionary era on Cape Cod (c. 1760s-1770s). It will </w:t>
      </w:r>
      <w:r w:rsidR="00EC5C5C" w:rsidRPr="00754B47">
        <w:rPr>
          <w:rFonts w:ascii="Times New Roman" w:hAnsi="Times New Roman" w:cs="Times New Roman"/>
          <w:color w:val="58585A"/>
          <w:sz w:val="24"/>
          <w:szCs w:val="24"/>
        </w:rPr>
        <w:t>also feature</w:t>
      </w:r>
      <w:r w:rsidR="00F21F81" w:rsidRPr="00754B47">
        <w:rPr>
          <w:rFonts w:ascii="Times New Roman" w:hAnsi="Times New Roman" w:cs="Times New Roman"/>
          <w:color w:val="58585A"/>
          <w:sz w:val="24"/>
          <w:szCs w:val="24"/>
        </w:rPr>
        <w:t xml:space="preserve"> an archaeology dig</w:t>
      </w:r>
      <w:r w:rsidR="00EC5C5C" w:rsidRPr="00754B47">
        <w:rPr>
          <w:rFonts w:ascii="Times New Roman" w:hAnsi="Times New Roman" w:cs="Times New Roman"/>
          <w:color w:val="58585A"/>
          <w:sz w:val="24"/>
          <w:szCs w:val="24"/>
        </w:rPr>
        <w:t>,</w:t>
      </w:r>
      <w:r w:rsidR="00F21F81" w:rsidRPr="00754B47">
        <w:rPr>
          <w:rFonts w:ascii="Times New Roman" w:hAnsi="Times New Roman" w:cs="Times New Roman"/>
          <w:color w:val="58585A"/>
          <w:sz w:val="24"/>
          <w:szCs w:val="24"/>
        </w:rPr>
        <w:t xml:space="preserve"> a muster demonstration by the Tenth Massachusetts Regiment</w:t>
      </w:r>
      <w:r w:rsidR="00EC5C5C" w:rsidRPr="00754B47">
        <w:rPr>
          <w:rFonts w:ascii="Times New Roman" w:hAnsi="Times New Roman" w:cs="Times New Roman"/>
          <w:color w:val="58585A"/>
          <w:sz w:val="24"/>
          <w:szCs w:val="24"/>
        </w:rPr>
        <w:t>,</w:t>
      </w:r>
      <w:r w:rsidR="00F21F81" w:rsidRPr="00754B47">
        <w:rPr>
          <w:rFonts w:ascii="Times New Roman" w:hAnsi="Times New Roman" w:cs="Times New Roman"/>
          <w:color w:val="58585A"/>
          <w:sz w:val="24"/>
          <w:szCs w:val="24"/>
        </w:rPr>
        <w:t xml:space="preserve"> </w:t>
      </w:r>
      <w:r w:rsidR="00EC5C5C" w:rsidRPr="00754B47">
        <w:rPr>
          <w:rFonts w:ascii="Times New Roman" w:hAnsi="Times New Roman" w:cs="Times New Roman"/>
          <w:color w:val="58585A"/>
          <w:sz w:val="24"/>
          <w:szCs w:val="24"/>
        </w:rPr>
        <w:t>a</w:t>
      </w:r>
      <w:r w:rsidR="00F21F81" w:rsidRPr="00754B47">
        <w:rPr>
          <w:rFonts w:ascii="Times New Roman" w:hAnsi="Times New Roman" w:cs="Times New Roman"/>
          <w:color w:val="58585A"/>
          <w:sz w:val="24"/>
          <w:szCs w:val="24"/>
        </w:rPr>
        <w:t xml:space="preserve">nd, </w:t>
      </w:r>
      <w:r w:rsidR="00F21F81" w:rsidRPr="00754B47">
        <w:rPr>
          <w:rFonts w:ascii="Times New Roman" w:hAnsi="Times New Roman" w:cs="Times New Roman"/>
          <w:color w:val="58585A"/>
          <w:sz w:val="24"/>
          <w:szCs w:val="24"/>
        </w:rPr>
        <w:lastRenderedPageBreak/>
        <w:t xml:space="preserve">the museum will unveil its 2022 special exhibit, “The Road to Revolution on Cape Cod” </w:t>
      </w:r>
      <w:r w:rsidR="002F5070" w:rsidRPr="00754B47">
        <w:rPr>
          <w:rFonts w:ascii="Times New Roman" w:hAnsi="Times New Roman" w:cs="Times New Roman"/>
          <w:color w:val="58585A"/>
          <w:sz w:val="24"/>
          <w:szCs w:val="24"/>
        </w:rPr>
        <w:t xml:space="preserve">during our Annual Grand Opening </w:t>
      </w:r>
      <w:r w:rsidR="00F21F81" w:rsidRPr="00754B47">
        <w:rPr>
          <w:rFonts w:ascii="Times New Roman" w:hAnsi="Times New Roman" w:cs="Times New Roman"/>
          <w:color w:val="58585A"/>
          <w:sz w:val="24"/>
          <w:szCs w:val="24"/>
        </w:rPr>
        <w:t>on June 18</w:t>
      </w:r>
      <w:r w:rsidR="002F5070" w:rsidRPr="00754B47">
        <w:rPr>
          <w:rFonts w:ascii="Times New Roman" w:hAnsi="Times New Roman" w:cs="Times New Roman"/>
          <w:color w:val="58585A"/>
          <w:sz w:val="24"/>
          <w:szCs w:val="24"/>
        </w:rPr>
        <w:t xml:space="preserve"> from 12PM – 4PM.</w:t>
      </w:r>
    </w:p>
    <w:p w14:paraId="67C59169" w14:textId="77777777" w:rsidR="008A5FC4" w:rsidRPr="00754B47" w:rsidRDefault="008A5FC4" w:rsidP="008A5FC4">
      <w:pPr>
        <w:rPr>
          <w:rFonts w:ascii="Times New Roman" w:hAnsi="Times New Roman" w:cs="Times New Roman"/>
          <w:sz w:val="24"/>
          <w:szCs w:val="24"/>
        </w:rPr>
      </w:pPr>
    </w:p>
    <w:p w14:paraId="617216FE" w14:textId="605832F0" w:rsidR="0070273C" w:rsidRPr="00754B47" w:rsidRDefault="00754B47" w:rsidP="0070273C">
      <w:pPr>
        <w:shd w:val="clear" w:color="auto" w:fill="FFFFFF"/>
        <w:spacing w:after="150" w:line="240" w:lineRule="auto"/>
        <w:rPr>
          <w:rFonts w:ascii="Times New Roman" w:eastAsia="Times New Roman" w:hAnsi="Times New Roman" w:cs="Times New Roman"/>
          <w:color w:val="232333"/>
          <w:sz w:val="24"/>
          <w:szCs w:val="24"/>
        </w:rPr>
      </w:pPr>
      <w:r w:rsidRPr="00754B47">
        <w:rPr>
          <w:rFonts w:ascii="Times New Roman" w:eastAsia="Times New Roman" w:hAnsi="Times New Roman" w:cs="Times New Roman"/>
          <w:color w:val="232333"/>
          <w:sz w:val="24"/>
          <w:szCs w:val="24"/>
        </w:rPr>
        <w:t xml:space="preserve">About </w:t>
      </w:r>
      <w:r w:rsidR="0070273C" w:rsidRPr="0070273C">
        <w:rPr>
          <w:rFonts w:ascii="Times New Roman" w:eastAsia="Times New Roman" w:hAnsi="Times New Roman" w:cs="Times New Roman"/>
          <w:color w:val="232333"/>
          <w:sz w:val="24"/>
          <w:szCs w:val="24"/>
        </w:rPr>
        <w:t>Mary Beth Norton</w:t>
      </w:r>
    </w:p>
    <w:p w14:paraId="53EE6256" w14:textId="13562864" w:rsidR="0070273C" w:rsidRPr="0070273C" w:rsidRDefault="0070273C" w:rsidP="0070273C">
      <w:pPr>
        <w:shd w:val="clear" w:color="auto" w:fill="FFFFFF"/>
        <w:spacing w:after="150" w:line="240" w:lineRule="auto"/>
        <w:rPr>
          <w:rFonts w:ascii="Times New Roman" w:eastAsia="Times New Roman" w:hAnsi="Times New Roman" w:cs="Times New Roman"/>
          <w:color w:val="232333"/>
          <w:sz w:val="24"/>
          <w:szCs w:val="24"/>
        </w:rPr>
      </w:pPr>
      <w:r w:rsidRPr="00754B47">
        <w:rPr>
          <w:rFonts w:ascii="Times New Roman" w:hAnsi="Times New Roman" w:cs="Times New Roman"/>
          <w:noProof/>
          <w:sz w:val="24"/>
          <w:szCs w:val="24"/>
        </w:rPr>
        <w:drawing>
          <wp:inline distT="0" distB="0" distL="0" distR="0" wp14:anchorId="4777678B" wp14:editId="78A1DE3B">
            <wp:extent cx="3054350" cy="3054350"/>
            <wp:effectExtent l="0" t="0" r="0" b="0"/>
            <wp:docPr id="3" name="Picture 3" descr="photo of Mary Beth Nor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of Mary Beth Nort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4350" cy="3054350"/>
                    </a:xfrm>
                    <a:prstGeom prst="rect">
                      <a:avLst/>
                    </a:prstGeom>
                    <a:noFill/>
                    <a:ln>
                      <a:noFill/>
                    </a:ln>
                  </pic:spPr>
                </pic:pic>
              </a:graphicData>
            </a:graphic>
          </wp:inline>
        </w:drawing>
      </w:r>
    </w:p>
    <w:p w14:paraId="70E8F765" w14:textId="77777777" w:rsidR="0070273C" w:rsidRPr="0070273C" w:rsidRDefault="0070273C" w:rsidP="0070273C">
      <w:pPr>
        <w:shd w:val="clear" w:color="auto" w:fill="FFFFFF"/>
        <w:spacing w:after="150" w:line="240" w:lineRule="auto"/>
        <w:rPr>
          <w:rFonts w:ascii="Times New Roman" w:eastAsia="Times New Roman" w:hAnsi="Times New Roman" w:cs="Times New Roman"/>
          <w:color w:val="747487"/>
          <w:sz w:val="24"/>
          <w:szCs w:val="24"/>
        </w:rPr>
      </w:pPr>
      <w:r w:rsidRPr="0070273C">
        <w:rPr>
          <w:rFonts w:ascii="Times New Roman" w:eastAsia="Times New Roman" w:hAnsi="Times New Roman" w:cs="Times New Roman"/>
          <w:color w:val="747487"/>
          <w:sz w:val="24"/>
          <w:szCs w:val="24"/>
        </w:rPr>
        <w:t>Mary Donlon Alger Professor Emerita @Cornell University</w:t>
      </w:r>
    </w:p>
    <w:p w14:paraId="75021E2D" w14:textId="738EEEEF" w:rsidR="00AB7BC7" w:rsidRPr="00754B47" w:rsidRDefault="0070273C" w:rsidP="00754B47">
      <w:pPr>
        <w:shd w:val="clear" w:color="auto" w:fill="FFFFFF"/>
        <w:spacing w:after="150" w:line="240" w:lineRule="auto"/>
        <w:rPr>
          <w:rFonts w:ascii="Times New Roman" w:eastAsia="Times New Roman" w:hAnsi="Times New Roman" w:cs="Times New Roman"/>
          <w:color w:val="232333"/>
          <w:sz w:val="24"/>
          <w:szCs w:val="24"/>
        </w:rPr>
      </w:pPr>
      <w:r w:rsidRPr="0070273C">
        <w:rPr>
          <w:rFonts w:ascii="Times New Roman" w:eastAsia="Times New Roman" w:hAnsi="Times New Roman" w:cs="Times New Roman"/>
          <w:color w:val="232333"/>
          <w:sz w:val="24"/>
          <w:szCs w:val="24"/>
        </w:rPr>
        <w:t>Expertise American Revolution; colonial America; Early American women and gender; Salem witch trials Current Research Interest Events of the months between the Boston Tea Party, December 1773, and the outbreak of fighting at Lexington and Concord, April 1775 Distinction American Historical Association President American Academy of Arts and Sciences American Philosophical Society Pulitzer Prize in History Finalist Cornell University Stephen H. Weiss Presidential Fellow Allan Nevins Prize for best-written dissertation in American history Selected Publications Norton, Mary Beth. Separated by Their Sex: Women in Public and Private in the Colonial Atlantic World. Ithaca, NY: Cornell University Press, 2011. Norton, Mary Beth. In the Devil’s Snare: The Salem Witch Trials of 1692. New York: Alfred A. Knopf, 2002. https://research.cornell.edu/researchers/mary-beth-norton</w:t>
      </w:r>
    </w:p>
    <w:p w14:paraId="0F094700" w14:textId="1A62770D" w:rsidR="007D6112" w:rsidRPr="00754B47" w:rsidRDefault="007D6112" w:rsidP="00AB7BC7">
      <w:pPr>
        <w:spacing w:after="0" w:line="240" w:lineRule="auto"/>
        <w:rPr>
          <w:rFonts w:ascii="Times New Roman" w:hAnsi="Times New Roman" w:cs="Times New Roman"/>
          <w:sz w:val="24"/>
          <w:szCs w:val="24"/>
        </w:rPr>
      </w:pPr>
    </w:p>
    <w:sectPr w:rsidR="007D6112" w:rsidRPr="00754B47" w:rsidSect="002A47DB">
      <w:footerReference w:type="default" r:id="rId12"/>
      <w:headerReference w:type="first" r:id="rId13"/>
      <w:footerReference w:type="first" r:id="rId14"/>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26E66" w14:textId="77777777" w:rsidR="006975C6" w:rsidRDefault="006975C6" w:rsidP="00881A98">
      <w:pPr>
        <w:spacing w:after="0" w:line="240" w:lineRule="auto"/>
      </w:pPr>
      <w:r>
        <w:separator/>
      </w:r>
    </w:p>
  </w:endnote>
  <w:endnote w:type="continuationSeparator" w:id="0">
    <w:p w14:paraId="08814388" w14:textId="77777777" w:rsidR="006975C6" w:rsidRDefault="006975C6" w:rsidP="0088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B0EE2" w14:textId="3D74A4D9" w:rsidR="00131FC4" w:rsidRPr="00881A98" w:rsidRDefault="00131FC4" w:rsidP="00131FC4">
    <w:pPr>
      <w:pStyle w:val="Header"/>
      <w:jc w:val="center"/>
    </w:pPr>
    <w:r w:rsidRPr="00881A98">
      <w:t>P.O. Box 134 | 85 Old County Road | East Sandwich, MA 02537</w:t>
    </w:r>
  </w:p>
  <w:p w14:paraId="47E6B49D" w14:textId="647D7705" w:rsidR="00131FC4" w:rsidRDefault="00131FC4" w:rsidP="00131FC4">
    <w:pPr>
      <w:pStyle w:val="Header"/>
      <w:jc w:val="center"/>
    </w:pPr>
    <w:r w:rsidRPr="00881A98">
      <w:t>508-888-4213 | info@nye</w:t>
    </w:r>
    <w:r w:rsidR="002F5570">
      <w:t>museum</w:t>
    </w:r>
    <w:r w:rsidRPr="00881A98">
      <w:t>.org | nye</w:t>
    </w:r>
    <w:r w:rsidR="002F5570">
      <w:t>museum</w:t>
    </w:r>
    <w:r w:rsidRPr="00881A98">
      <w:t>.org</w:t>
    </w:r>
  </w:p>
  <w:p w14:paraId="4465712B" w14:textId="77777777" w:rsidR="00131FC4" w:rsidRDefault="00131FC4" w:rsidP="00131FC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EB39" w14:textId="65B7D61E" w:rsidR="00323339" w:rsidRDefault="00323339" w:rsidP="00323339">
    <w:pPr>
      <w:pStyle w:val="Footer"/>
      <w:jc w:val="center"/>
    </w:pPr>
    <w:r>
      <w:rPr>
        <w:noProof/>
      </w:rPr>
      <w:drawing>
        <wp:inline distT="0" distB="0" distL="0" distR="0" wp14:anchorId="589E31C9" wp14:editId="47E8D3A5">
          <wp:extent cx="4124325" cy="323850"/>
          <wp:effectExtent l="0" t="0" r="9525"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4124325" cy="3238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68709" w14:textId="77777777" w:rsidR="006975C6" w:rsidRDefault="006975C6" w:rsidP="00881A98">
      <w:pPr>
        <w:spacing w:after="0" w:line="240" w:lineRule="auto"/>
      </w:pPr>
      <w:r>
        <w:separator/>
      </w:r>
    </w:p>
  </w:footnote>
  <w:footnote w:type="continuationSeparator" w:id="0">
    <w:p w14:paraId="091BC0FC" w14:textId="77777777" w:rsidR="006975C6" w:rsidRDefault="006975C6" w:rsidP="0088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1B5FD" w14:textId="3A04A68F" w:rsidR="002A47DB" w:rsidRDefault="002A47DB" w:rsidP="002A47DB">
    <w:pPr>
      <w:pStyle w:val="Header"/>
      <w:jc w:val="center"/>
    </w:pPr>
    <w:r>
      <w:rPr>
        <w:rFonts w:ascii="Palatino Linotype" w:hAnsi="Palatino Linotype"/>
        <w:noProof/>
      </w:rPr>
      <w:drawing>
        <wp:inline distT="0" distB="0" distL="0" distR="0" wp14:anchorId="5F7686A7" wp14:editId="6118922D">
          <wp:extent cx="3236595" cy="16573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ye logo final.png"/>
                  <pic:cNvPicPr/>
                </pic:nvPicPr>
                <pic:blipFill rotWithShape="1">
                  <a:blip r:embed="rId1">
                    <a:extLst>
                      <a:ext uri="{28A0092B-C50C-407E-A947-70E740481C1C}">
                        <a14:useLocalDpi xmlns:a14="http://schemas.microsoft.com/office/drawing/2010/main" val="0"/>
                      </a:ext>
                    </a:extLst>
                  </a:blip>
                  <a:srcRect t="5474" b="5229"/>
                  <a:stretch/>
                </pic:blipFill>
                <pic:spPr bwMode="auto">
                  <a:xfrm>
                    <a:off x="0" y="0"/>
                    <a:ext cx="3236976" cy="1657545"/>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52A"/>
    <w:rsid w:val="00021DEA"/>
    <w:rsid w:val="000253CD"/>
    <w:rsid w:val="00054ADC"/>
    <w:rsid w:val="0006547A"/>
    <w:rsid w:val="000709EF"/>
    <w:rsid w:val="00073D42"/>
    <w:rsid w:val="000C7C38"/>
    <w:rsid w:val="000D5E40"/>
    <w:rsid w:val="000D6B69"/>
    <w:rsid w:val="000D7057"/>
    <w:rsid w:val="00103A63"/>
    <w:rsid w:val="00123662"/>
    <w:rsid w:val="00124E5C"/>
    <w:rsid w:val="001251FA"/>
    <w:rsid w:val="0013102B"/>
    <w:rsid w:val="00131FC4"/>
    <w:rsid w:val="00154639"/>
    <w:rsid w:val="00160539"/>
    <w:rsid w:val="00164FB3"/>
    <w:rsid w:val="0016557B"/>
    <w:rsid w:val="001911E9"/>
    <w:rsid w:val="001A44AC"/>
    <w:rsid w:val="001C2168"/>
    <w:rsid w:val="001D439C"/>
    <w:rsid w:val="001D57C9"/>
    <w:rsid w:val="001D5BCA"/>
    <w:rsid w:val="001D777E"/>
    <w:rsid w:val="001E52CB"/>
    <w:rsid w:val="00213BF8"/>
    <w:rsid w:val="00214836"/>
    <w:rsid w:val="002412BF"/>
    <w:rsid w:val="00252C87"/>
    <w:rsid w:val="00261E7F"/>
    <w:rsid w:val="00272C00"/>
    <w:rsid w:val="002A47DB"/>
    <w:rsid w:val="002B1048"/>
    <w:rsid w:val="002B310B"/>
    <w:rsid w:val="002B602C"/>
    <w:rsid w:val="002B7DCC"/>
    <w:rsid w:val="002C22B5"/>
    <w:rsid w:val="002C54D4"/>
    <w:rsid w:val="002D5C44"/>
    <w:rsid w:val="002F5070"/>
    <w:rsid w:val="002F5570"/>
    <w:rsid w:val="002F55FD"/>
    <w:rsid w:val="00301667"/>
    <w:rsid w:val="00306486"/>
    <w:rsid w:val="003101CA"/>
    <w:rsid w:val="003205F5"/>
    <w:rsid w:val="0032252A"/>
    <w:rsid w:val="00323339"/>
    <w:rsid w:val="00324953"/>
    <w:rsid w:val="00345234"/>
    <w:rsid w:val="00363A23"/>
    <w:rsid w:val="00393CAA"/>
    <w:rsid w:val="003975D9"/>
    <w:rsid w:val="003A45D4"/>
    <w:rsid w:val="003A498F"/>
    <w:rsid w:val="003B0901"/>
    <w:rsid w:val="003B22DA"/>
    <w:rsid w:val="003C70AB"/>
    <w:rsid w:val="003C7B0D"/>
    <w:rsid w:val="003D5220"/>
    <w:rsid w:val="003F0FC1"/>
    <w:rsid w:val="00402A8B"/>
    <w:rsid w:val="0041299B"/>
    <w:rsid w:val="00420EEA"/>
    <w:rsid w:val="00426AF6"/>
    <w:rsid w:val="00432E54"/>
    <w:rsid w:val="0044058C"/>
    <w:rsid w:val="00455158"/>
    <w:rsid w:val="00476B27"/>
    <w:rsid w:val="00494831"/>
    <w:rsid w:val="004972AF"/>
    <w:rsid w:val="004A2C5F"/>
    <w:rsid w:val="004B4118"/>
    <w:rsid w:val="004C31EB"/>
    <w:rsid w:val="004C7F7B"/>
    <w:rsid w:val="0050246E"/>
    <w:rsid w:val="005135A3"/>
    <w:rsid w:val="0052326A"/>
    <w:rsid w:val="00527C17"/>
    <w:rsid w:val="00550895"/>
    <w:rsid w:val="00555C30"/>
    <w:rsid w:val="00583DBB"/>
    <w:rsid w:val="005905B3"/>
    <w:rsid w:val="005A2178"/>
    <w:rsid w:val="005A34EE"/>
    <w:rsid w:val="005D2D00"/>
    <w:rsid w:val="005D2FD0"/>
    <w:rsid w:val="005D57EF"/>
    <w:rsid w:val="005E38B1"/>
    <w:rsid w:val="005F7803"/>
    <w:rsid w:val="006056F6"/>
    <w:rsid w:val="006363F1"/>
    <w:rsid w:val="00647AE3"/>
    <w:rsid w:val="00654249"/>
    <w:rsid w:val="006606BF"/>
    <w:rsid w:val="0066415A"/>
    <w:rsid w:val="00673C96"/>
    <w:rsid w:val="006769D4"/>
    <w:rsid w:val="00677B9C"/>
    <w:rsid w:val="00681516"/>
    <w:rsid w:val="006904A2"/>
    <w:rsid w:val="006975C6"/>
    <w:rsid w:val="006A50B7"/>
    <w:rsid w:val="006B3660"/>
    <w:rsid w:val="006F1EAA"/>
    <w:rsid w:val="006F2256"/>
    <w:rsid w:val="006F37CF"/>
    <w:rsid w:val="006F6592"/>
    <w:rsid w:val="0070273C"/>
    <w:rsid w:val="0070780D"/>
    <w:rsid w:val="00742D9A"/>
    <w:rsid w:val="00746D85"/>
    <w:rsid w:val="007518B3"/>
    <w:rsid w:val="00753DE1"/>
    <w:rsid w:val="00754B47"/>
    <w:rsid w:val="007560F7"/>
    <w:rsid w:val="0076223C"/>
    <w:rsid w:val="007822ED"/>
    <w:rsid w:val="00796CE1"/>
    <w:rsid w:val="007A5734"/>
    <w:rsid w:val="007B558F"/>
    <w:rsid w:val="007D19B6"/>
    <w:rsid w:val="007D6112"/>
    <w:rsid w:val="00803635"/>
    <w:rsid w:val="00804308"/>
    <w:rsid w:val="0081312D"/>
    <w:rsid w:val="00821ACF"/>
    <w:rsid w:val="0082581B"/>
    <w:rsid w:val="008368EF"/>
    <w:rsid w:val="00856AE1"/>
    <w:rsid w:val="008575AC"/>
    <w:rsid w:val="00870179"/>
    <w:rsid w:val="008744A2"/>
    <w:rsid w:val="00881A98"/>
    <w:rsid w:val="00890A1B"/>
    <w:rsid w:val="00890A4B"/>
    <w:rsid w:val="008932BB"/>
    <w:rsid w:val="008A560A"/>
    <w:rsid w:val="008A5FC4"/>
    <w:rsid w:val="008D507C"/>
    <w:rsid w:val="008E371D"/>
    <w:rsid w:val="008F0FC9"/>
    <w:rsid w:val="00900723"/>
    <w:rsid w:val="009114E8"/>
    <w:rsid w:val="00916834"/>
    <w:rsid w:val="00923850"/>
    <w:rsid w:val="00940BAB"/>
    <w:rsid w:val="009433C7"/>
    <w:rsid w:val="00945508"/>
    <w:rsid w:val="00987D89"/>
    <w:rsid w:val="0099451B"/>
    <w:rsid w:val="00996FDE"/>
    <w:rsid w:val="009A16F6"/>
    <w:rsid w:val="009A7DCE"/>
    <w:rsid w:val="009B787D"/>
    <w:rsid w:val="009D4F06"/>
    <w:rsid w:val="009E25AE"/>
    <w:rsid w:val="009E679E"/>
    <w:rsid w:val="00A17141"/>
    <w:rsid w:val="00A17840"/>
    <w:rsid w:val="00A361BD"/>
    <w:rsid w:val="00A517FB"/>
    <w:rsid w:val="00A6034B"/>
    <w:rsid w:val="00A642F9"/>
    <w:rsid w:val="00A77187"/>
    <w:rsid w:val="00A87D11"/>
    <w:rsid w:val="00AA411E"/>
    <w:rsid w:val="00AB7BC7"/>
    <w:rsid w:val="00AD634D"/>
    <w:rsid w:val="00AE043B"/>
    <w:rsid w:val="00AE1C5C"/>
    <w:rsid w:val="00AF18E5"/>
    <w:rsid w:val="00AF26DA"/>
    <w:rsid w:val="00AF3FA7"/>
    <w:rsid w:val="00B17088"/>
    <w:rsid w:val="00B206E4"/>
    <w:rsid w:val="00B27E72"/>
    <w:rsid w:val="00B30D94"/>
    <w:rsid w:val="00B54A3A"/>
    <w:rsid w:val="00B54DE9"/>
    <w:rsid w:val="00B6353E"/>
    <w:rsid w:val="00B766E2"/>
    <w:rsid w:val="00B82E12"/>
    <w:rsid w:val="00BA42D5"/>
    <w:rsid w:val="00BA43FF"/>
    <w:rsid w:val="00BB0310"/>
    <w:rsid w:val="00BC17E2"/>
    <w:rsid w:val="00BC5C01"/>
    <w:rsid w:val="00C04CCA"/>
    <w:rsid w:val="00C171D9"/>
    <w:rsid w:val="00C431F2"/>
    <w:rsid w:val="00C47C90"/>
    <w:rsid w:val="00C707F6"/>
    <w:rsid w:val="00C76BF6"/>
    <w:rsid w:val="00CA6A6B"/>
    <w:rsid w:val="00CB531B"/>
    <w:rsid w:val="00CC1EB3"/>
    <w:rsid w:val="00CC57C1"/>
    <w:rsid w:val="00CE2A2B"/>
    <w:rsid w:val="00CF48F2"/>
    <w:rsid w:val="00D000D0"/>
    <w:rsid w:val="00D10D88"/>
    <w:rsid w:val="00D21FFF"/>
    <w:rsid w:val="00D339B5"/>
    <w:rsid w:val="00D34929"/>
    <w:rsid w:val="00D44B98"/>
    <w:rsid w:val="00D50DA0"/>
    <w:rsid w:val="00D518BF"/>
    <w:rsid w:val="00D603D2"/>
    <w:rsid w:val="00D62C55"/>
    <w:rsid w:val="00D64D00"/>
    <w:rsid w:val="00D804FB"/>
    <w:rsid w:val="00D83935"/>
    <w:rsid w:val="00D853BD"/>
    <w:rsid w:val="00DB269E"/>
    <w:rsid w:val="00DD6DCA"/>
    <w:rsid w:val="00DE025C"/>
    <w:rsid w:val="00DE06F5"/>
    <w:rsid w:val="00DF7C63"/>
    <w:rsid w:val="00E05A83"/>
    <w:rsid w:val="00E2579B"/>
    <w:rsid w:val="00E335B5"/>
    <w:rsid w:val="00E34EF6"/>
    <w:rsid w:val="00E4014C"/>
    <w:rsid w:val="00E41506"/>
    <w:rsid w:val="00E43F26"/>
    <w:rsid w:val="00E6229E"/>
    <w:rsid w:val="00E676D9"/>
    <w:rsid w:val="00E74E5C"/>
    <w:rsid w:val="00E96D30"/>
    <w:rsid w:val="00EB2921"/>
    <w:rsid w:val="00EB7409"/>
    <w:rsid w:val="00EC16E2"/>
    <w:rsid w:val="00EC21D0"/>
    <w:rsid w:val="00EC5C5C"/>
    <w:rsid w:val="00ED683C"/>
    <w:rsid w:val="00EE3CF5"/>
    <w:rsid w:val="00EE4F38"/>
    <w:rsid w:val="00F21F81"/>
    <w:rsid w:val="00F3005B"/>
    <w:rsid w:val="00F61257"/>
    <w:rsid w:val="00F64E93"/>
    <w:rsid w:val="00F6503C"/>
    <w:rsid w:val="00FB3E84"/>
    <w:rsid w:val="00FB6A6C"/>
    <w:rsid w:val="00FC3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D37641"/>
  <w15:chartTrackingRefBased/>
  <w15:docId w15:val="{8D20D13A-328D-4F7A-86FC-E23709F2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52A"/>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A98"/>
    <w:rPr>
      <w:rFonts w:asciiTheme="minorHAnsi" w:hAnsiTheme="minorHAnsi"/>
    </w:rPr>
  </w:style>
  <w:style w:type="paragraph" w:styleId="Footer">
    <w:name w:val="footer"/>
    <w:basedOn w:val="Normal"/>
    <w:link w:val="FooterChar"/>
    <w:uiPriority w:val="99"/>
    <w:unhideWhenUsed/>
    <w:rsid w:val="00881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A98"/>
    <w:rPr>
      <w:rFonts w:asciiTheme="minorHAnsi" w:hAnsiTheme="minorHAnsi"/>
    </w:rPr>
  </w:style>
  <w:style w:type="character" w:styleId="Hyperlink">
    <w:name w:val="Hyperlink"/>
    <w:basedOn w:val="DefaultParagraphFont"/>
    <w:uiPriority w:val="99"/>
    <w:unhideWhenUsed/>
    <w:rsid w:val="00E74E5C"/>
    <w:rPr>
      <w:color w:val="0563C1" w:themeColor="hyperlink"/>
      <w:u w:val="single"/>
    </w:rPr>
  </w:style>
  <w:style w:type="character" w:styleId="UnresolvedMention">
    <w:name w:val="Unresolved Mention"/>
    <w:basedOn w:val="DefaultParagraphFont"/>
    <w:uiPriority w:val="99"/>
    <w:semiHidden/>
    <w:unhideWhenUsed/>
    <w:rsid w:val="00345234"/>
    <w:rPr>
      <w:color w:val="605E5C"/>
      <w:shd w:val="clear" w:color="auto" w:fill="E1DFDD"/>
    </w:rPr>
  </w:style>
  <w:style w:type="paragraph" w:styleId="NormalWeb">
    <w:name w:val="Normal (Web)"/>
    <w:basedOn w:val="Normal"/>
    <w:uiPriority w:val="99"/>
    <w:semiHidden/>
    <w:unhideWhenUsed/>
    <w:rsid w:val="008A5FC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A5FC4"/>
    <w:rPr>
      <w:i/>
      <w:iCs/>
    </w:rPr>
  </w:style>
  <w:style w:type="character" w:customStyle="1" w:styleId="speaker-name">
    <w:name w:val="speaker-name"/>
    <w:basedOn w:val="DefaultParagraphFont"/>
    <w:rsid w:val="0070273C"/>
  </w:style>
  <w:style w:type="character" w:customStyle="1" w:styleId="speaker-title">
    <w:name w:val="speaker-title"/>
    <w:basedOn w:val="DefaultParagraphFont"/>
    <w:rsid w:val="0070273C"/>
  </w:style>
  <w:style w:type="character" w:customStyle="1" w:styleId="speaker-org">
    <w:name w:val="speaker-org"/>
    <w:basedOn w:val="DefaultParagraphFont"/>
    <w:rsid w:val="0070273C"/>
  </w:style>
  <w:style w:type="character" w:customStyle="1" w:styleId="speaker-comment">
    <w:name w:val="speaker-comment"/>
    <w:basedOn w:val="DefaultParagraphFont"/>
    <w:rsid w:val="00702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572187">
      <w:bodyDiv w:val="1"/>
      <w:marLeft w:val="0"/>
      <w:marRight w:val="0"/>
      <w:marTop w:val="0"/>
      <w:marBottom w:val="0"/>
      <w:divBdr>
        <w:top w:val="none" w:sz="0" w:space="0" w:color="auto"/>
        <w:left w:val="none" w:sz="0" w:space="0" w:color="auto"/>
        <w:bottom w:val="none" w:sz="0" w:space="0" w:color="auto"/>
        <w:right w:val="none" w:sz="0" w:space="0" w:color="auto"/>
      </w:divBdr>
      <w:divsChild>
        <w:div w:id="1650280836">
          <w:marLeft w:val="0"/>
          <w:marRight w:val="0"/>
          <w:marTop w:val="0"/>
          <w:marBottom w:val="150"/>
          <w:divBdr>
            <w:top w:val="none" w:sz="0" w:space="0" w:color="auto"/>
            <w:left w:val="none" w:sz="0" w:space="0" w:color="auto"/>
            <w:bottom w:val="none" w:sz="0" w:space="0" w:color="auto"/>
            <w:right w:val="none" w:sz="0" w:space="0" w:color="auto"/>
          </w:divBdr>
        </w:div>
        <w:div w:id="2057267520">
          <w:marLeft w:val="0"/>
          <w:marRight w:val="0"/>
          <w:marTop w:val="0"/>
          <w:marBottom w:val="150"/>
          <w:divBdr>
            <w:top w:val="none" w:sz="0" w:space="0" w:color="auto"/>
            <w:left w:val="none" w:sz="0" w:space="0" w:color="auto"/>
            <w:bottom w:val="none" w:sz="0" w:space="0" w:color="auto"/>
            <w:right w:val="none" w:sz="0" w:space="0" w:color="auto"/>
          </w:divBdr>
        </w:div>
        <w:div w:id="1593272044">
          <w:marLeft w:val="0"/>
          <w:marRight w:val="0"/>
          <w:marTop w:val="0"/>
          <w:marBottom w:val="150"/>
          <w:divBdr>
            <w:top w:val="none" w:sz="0" w:space="0" w:color="auto"/>
            <w:left w:val="none" w:sz="0" w:space="0" w:color="auto"/>
            <w:bottom w:val="none" w:sz="0" w:space="0" w:color="auto"/>
            <w:right w:val="none" w:sz="0" w:space="0" w:color="auto"/>
          </w:divBdr>
        </w:div>
      </w:divsChild>
    </w:div>
    <w:div w:id="1388340182">
      <w:bodyDiv w:val="1"/>
      <w:marLeft w:val="0"/>
      <w:marRight w:val="0"/>
      <w:marTop w:val="0"/>
      <w:marBottom w:val="0"/>
      <w:divBdr>
        <w:top w:val="none" w:sz="0" w:space="0" w:color="auto"/>
        <w:left w:val="none" w:sz="0" w:space="0" w:color="auto"/>
        <w:bottom w:val="none" w:sz="0" w:space="0" w:color="auto"/>
        <w:right w:val="none" w:sz="0" w:space="0" w:color="auto"/>
      </w:divBdr>
    </w:div>
    <w:div w:id="170605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emuseum.org/support/gift-shop/book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ve@nyemuseum.org"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yemuseum.org/events/" TargetMode="External"/><Relationship Id="rId4" Type="http://schemas.openxmlformats.org/officeDocument/2006/relationships/webSettings" Target="webSettings.xml"/><Relationship Id="rId9" Type="http://schemas.openxmlformats.org/officeDocument/2006/relationships/hyperlink" Target="https://us02web.zoom.us/webinar/register/2816427134774/WN_z9Go-TWgTxun7Wl4zV5wJQ"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33F18-B893-44E4-AB0E-760FDCAC2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Kennan</dc:creator>
  <cp:keywords/>
  <dc:description/>
  <cp:lastModifiedBy>Dave Shorten</cp:lastModifiedBy>
  <cp:revision>23</cp:revision>
  <cp:lastPrinted>2020-01-16T16:49:00Z</cp:lastPrinted>
  <dcterms:created xsi:type="dcterms:W3CDTF">2022-03-09T16:18:00Z</dcterms:created>
  <dcterms:modified xsi:type="dcterms:W3CDTF">2022-03-09T16:33:00Z</dcterms:modified>
</cp:coreProperties>
</file>