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January 9</w:t>
      </w:r>
      <w:r w:rsidDel="00000000" w:rsidR="00000000" w:rsidRPr="00000000">
        <w:rPr>
          <w:rFonts w:ascii="Times New Roman" w:cs="Times New Roman" w:eastAsia="Times New Roman" w:hAnsi="Times New Roman"/>
          <w:sz w:val="24"/>
          <w:szCs w:val="24"/>
          <w:rtl w:val="0"/>
        </w:rPr>
        <w:t xml:space="preserve">, 2020</w:t>
      </w:r>
      <w:r w:rsidDel="00000000" w:rsidR="00000000" w:rsidRPr="00000000">
        <w:rPr>
          <w:rtl w:val="0"/>
        </w:rPr>
      </w:r>
    </w:p>
    <w:p w:rsidR="00000000" w:rsidDel="00000000" w:rsidP="00000000" w:rsidRDefault="00000000" w:rsidRPr="00000000" w14:paraId="00000002">
      <w:pPr>
        <w:spacing w:line="288" w:lineRule="auto"/>
        <w:ind w:left="720" w:right="54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IMMEDIATE RELEASE</w:t>
      </w:r>
    </w:p>
    <w:p w:rsidR="00000000" w:rsidDel="00000000" w:rsidP="00000000" w:rsidRDefault="00000000" w:rsidRPr="00000000" w14:paraId="00000003">
      <w:pPr>
        <w:spacing w:line="288" w:lineRule="auto"/>
        <w:ind w:left="1440" w:right="540"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Heather Arrascue</w:t>
      </w:r>
    </w:p>
    <w:p w:rsidR="00000000" w:rsidDel="00000000" w:rsidP="00000000" w:rsidRDefault="00000000" w:rsidRPr="00000000" w14:paraId="00000004">
      <w:pPr>
        <w:spacing w:line="288" w:lineRule="auto"/>
        <w:ind w:right="54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WILD CARE Inc.</w:t>
      </w:r>
    </w:p>
    <w:p w:rsidR="00000000" w:rsidDel="00000000" w:rsidP="00000000" w:rsidRDefault="00000000" w:rsidRPr="00000000" w14:paraId="00000005">
      <w:pPr>
        <w:spacing w:line="288" w:lineRule="auto"/>
        <w:ind w:right="540" w:firstLine="720"/>
        <w:jc w:val="right"/>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sz w:val="24"/>
          <w:szCs w:val="24"/>
          <w:rtl w:val="0"/>
        </w:rPr>
        <w:t xml:space="preserve">           </w:t>
        <w:tab/>
        <w:tab/>
        <w:tab/>
        <w:t xml:space="preserve"> </w:t>
        <w:tab/>
      </w:r>
      <w:hyperlink r:id="rId6">
        <w:r w:rsidDel="00000000" w:rsidR="00000000" w:rsidRPr="00000000">
          <w:rPr>
            <w:rFonts w:ascii="Times New Roman" w:cs="Times New Roman" w:eastAsia="Times New Roman" w:hAnsi="Times New Roman"/>
            <w:color w:val="1155cc"/>
            <w:sz w:val="24"/>
            <w:szCs w:val="24"/>
            <w:u w:val="single"/>
            <w:rtl w:val="0"/>
          </w:rPr>
          <w:t xml:space="preserve">events@wilcarecapecod.org</w:t>
        </w:r>
      </w:hyperlink>
      <w:r w:rsidDel="00000000" w:rsidR="00000000" w:rsidRPr="00000000">
        <w:rPr>
          <w:rtl w:val="0"/>
        </w:rPr>
      </w:r>
    </w:p>
    <w:p w:rsidR="00000000" w:rsidDel="00000000" w:rsidP="00000000" w:rsidRDefault="00000000" w:rsidRPr="00000000" w14:paraId="00000006">
      <w:pPr>
        <w:spacing w:after="160" w:line="240" w:lineRule="auto"/>
        <w:ind w:left="0" w:firstLine="0"/>
        <w:jc w:val="center"/>
        <w:rPr>
          <w:color w:val="222222"/>
        </w:rPr>
      </w:pPr>
      <w:r w:rsidDel="00000000" w:rsidR="00000000" w:rsidRPr="00000000">
        <w:rPr>
          <w:color w:val="222222"/>
          <w:rtl w:val="0"/>
        </w:rPr>
        <w:t xml:space="preserve">                                                   Wild Care: 508-240-2255</w:t>
      </w:r>
      <w:r w:rsidDel="00000000" w:rsidR="00000000" w:rsidRPr="00000000">
        <w:rPr>
          <w:rtl w:val="0"/>
        </w:rPr>
      </w:r>
    </w:p>
    <w:p w:rsidR="00000000" w:rsidDel="00000000" w:rsidP="00000000" w:rsidRDefault="00000000" w:rsidRPr="00000000" w14:paraId="00000007">
      <w:pPr>
        <w:pStyle w:val="Heading2"/>
        <w:spacing w:line="240" w:lineRule="auto"/>
        <w:jc w:val="center"/>
        <w:rPr>
          <w:rFonts w:ascii="Times New Roman" w:cs="Times New Roman" w:eastAsia="Times New Roman" w:hAnsi="Times New Roman"/>
          <w:color w:val="252021"/>
          <w:sz w:val="30"/>
          <w:szCs w:val="30"/>
          <w:highlight w:val="white"/>
          <w:u w:val="single"/>
        </w:rPr>
      </w:pPr>
      <w:bookmarkStart w:colFirst="0" w:colLast="0" w:name="_8llvrjp05txa" w:id="0"/>
      <w:bookmarkEnd w:id="0"/>
      <w:r w:rsidDel="00000000" w:rsidR="00000000" w:rsidRPr="00000000">
        <w:rPr>
          <w:u w:val="single"/>
          <w:rtl w:val="0"/>
        </w:rPr>
        <w:t xml:space="preserve">JOIN US FOR OUR LARGEST FUNDRAISING EVENT OF THE YEAR, WILD WINTER NIGHT</w:t>
      </w:r>
      <w:r w:rsidDel="00000000" w:rsidR="00000000" w:rsidRPr="00000000">
        <w:rPr>
          <w:rtl w:val="0"/>
        </w:rPr>
      </w:r>
    </w:p>
    <w:p w:rsidR="00000000" w:rsidDel="00000000" w:rsidP="00000000" w:rsidRDefault="00000000" w:rsidRPr="00000000" w14:paraId="00000008">
      <w:pPr>
        <w:pStyle w:val="Heading2"/>
        <w:spacing w:line="240" w:lineRule="auto"/>
        <w:jc w:val="center"/>
        <w:rPr>
          <w:color w:val="222222"/>
          <w:sz w:val="20"/>
          <w:szCs w:val="20"/>
        </w:rPr>
      </w:pPr>
      <w:bookmarkStart w:colFirst="0" w:colLast="0" w:name="_h4o6ln7dpr6o" w:id="1"/>
      <w:bookmarkEnd w:id="1"/>
      <w:r w:rsidDel="00000000" w:rsidR="00000000" w:rsidRPr="00000000">
        <w:rPr>
          <w:rtl w:val="0"/>
        </w:rPr>
        <w:t xml:space="preserve">   </w:t>
      </w:r>
      <w:r w:rsidDel="00000000" w:rsidR="00000000" w:rsidRPr="00000000">
        <w:rPr>
          <w:color w:val="222222"/>
          <w:sz w:val="20"/>
          <w:szCs w:val="20"/>
          <w:rtl w:val="0"/>
        </w:rPr>
        <w:t xml:space="preserve">###</w:t>
      </w:r>
    </w:p>
    <w:p w:rsidR="00000000" w:rsidDel="00000000" w:rsidP="00000000" w:rsidRDefault="00000000" w:rsidRPr="00000000" w14:paraId="00000009">
      <w:pPr>
        <w:spacing w:line="288"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Eastham, MA (January 9, 2020) – Wild Care Inc., a wildlife rescue and rehabilitation center in Eastham, will host their largest fundraiser of the year - “WILD WINTER NIGHT” Saturday, February 8th from 5:30-8:30 pm at the ELKS LODGE, 10 McKoy Road, Eastham.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Guests </w:t>
      </w:r>
      <w:r w:rsidDel="00000000" w:rsidR="00000000" w:rsidRPr="00000000">
        <w:rPr>
          <w:rtl w:val="0"/>
        </w:rPr>
        <w:t xml:space="preserve">will enjoy the delightful live music of Bert Jackson and Scott Lariviere, as well as an energized live auction hosted by Master of Ceremonies, Richard Provencher. The evening also includes a silent auction of hundreds of items, art, and gift certificates, prize drawings</w:t>
      </w:r>
      <w:r w:rsidDel="00000000" w:rsidR="00000000" w:rsidRPr="00000000">
        <w:rPr>
          <w:rtl w:val="0"/>
        </w:rPr>
        <w:t xml:space="preserve">, cash bar and delicious food from George’s Place Fish Market of Harwich Port including: Lobster Rolls, Fish &amp; Chips, and Clam Chowder.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Purchase your ticket in advance for $35 or $40 at the door. This year we are offering </w:t>
      </w:r>
      <w:r w:rsidDel="00000000" w:rsidR="00000000" w:rsidRPr="00000000">
        <w:rPr>
          <w:rtl w:val="0"/>
        </w:rPr>
        <w:t xml:space="preserve">an Early Bird Special for $60.  Early Birds at Wild Winter Night from 4 to 5 PM, a private gathering at the Elks Lodge includes: 2 free drinks (wine or beer), early silent auction bidding, and, best of all, meet and learn about Wild Care’s owl ambassadors, Up Up and Nickerson - up close and personal - with Q&amp;A and pictures.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Bring your appetite and join us for our largest fundraising event of the year! To purchase tickets, or for more information, </w:t>
      </w:r>
      <w:hyperlink r:id="rId7">
        <w:r w:rsidDel="00000000" w:rsidR="00000000" w:rsidRPr="00000000">
          <w:rPr>
            <w:color w:val="1155cc"/>
            <w:u w:val="single"/>
            <w:rtl w:val="0"/>
          </w:rPr>
          <w:t xml:space="preserve">Click Here</w:t>
        </w:r>
      </w:hyperlink>
      <w:r w:rsidDel="00000000" w:rsidR="00000000" w:rsidRPr="00000000">
        <w:rPr>
          <w:rtl w:val="0"/>
        </w:rPr>
        <w:t xml:space="preserve">.  For additional information or questions, email </w:t>
      </w:r>
      <w:hyperlink r:id="rId8">
        <w:r w:rsidDel="00000000" w:rsidR="00000000" w:rsidRPr="00000000">
          <w:rPr>
            <w:color w:val="1155cc"/>
            <w:u w:val="single"/>
            <w:rtl w:val="0"/>
          </w:rPr>
          <w:t xml:space="preserve">events@wildcarecapecod.org</w:t>
        </w:r>
      </w:hyperlink>
      <w:r w:rsidDel="00000000" w:rsidR="00000000" w:rsidRPr="00000000">
        <w:rPr>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jc w:val="center"/>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w:t>
      </w:r>
    </w:p>
    <w:p w:rsidR="00000000" w:rsidDel="00000000" w:rsidP="00000000" w:rsidRDefault="00000000" w:rsidRPr="00000000" w14:paraId="00000014">
      <w:pPr>
        <w:jc w:val="center"/>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5">
      <w:pPr>
        <w:rPr>
          <w:color w:val="333333"/>
        </w:rPr>
      </w:pPr>
      <w:r w:rsidDel="00000000" w:rsidR="00000000" w:rsidRPr="00000000">
        <w:rPr>
          <w:color w:val="333333"/>
          <w:rtl w:val="0"/>
        </w:rPr>
        <w:t xml:space="preserve">For more information on upcoming Wild Care events</w:t>
      </w:r>
      <w:hyperlink r:id="rId9">
        <w:r w:rsidDel="00000000" w:rsidR="00000000" w:rsidRPr="00000000">
          <w:rPr>
            <w:color w:val="333333"/>
            <w:rtl w:val="0"/>
          </w:rPr>
          <w:t xml:space="preserve"> </w:t>
        </w:r>
      </w:hyperlink>
      <w:hyperlink r:id="rId10">
        <w:r w:rsidDel="00000000" w:rsidR="00000000" w:rsidRPr="00000000">
          <w:rPr>
            <w:color w:val="1155cc"/>
            <w:u w:val="single"/>
            <w:rtl w:val="0"/>
          </w:rPr>
          <w:t xml:space="preserve">Click Here</w:t>
        </w:r>
      </w:hyperlink>
      <w:r w:rsidDel="00000000" w:rsidR="00000000" w:rsidRPr="00000000">
        <w:rPr>
          <w:color w:val="1155cc"/>
          <w:u w:val="single"/>
          <w:rtl w:val="0"/>
        </w:rPr>
        <w:t xml:space="preserve"> </w:t>
      </w:r>
      <w:r w:rsidDel="00000000" w:rsidR="00000000" w:rsidRPr="00000000">
        <w:rPr>
          <w:color w:val="333333"/>
          <w:rtl w:val="0"/>
        </w:rPr>
        <w:t xml:space="preserve">.  Visit our</w:t>
      </w:r>
      <w:hyperlink r:id="rId11">
        <w:r w:rsidDel="00000000" w:rsidR="00000000" w:rsidRPr="00000000">
          <w:rPr>
            <w:color w:val="333333"/>
            <w:rtl w:val="0"/>
          </w:rPr>
          <w:t xml:space="preserve"> </w:t>
        </w:r>
      </w:hyperlink>
      <w:hyperlink r:id="rId12">
        <w:r w:rsidDel="00000000" w:rsidR="00000000" w:rsidRPr="00000000">
          <w:rPr>
            <w:color w:val="1155cc"/>
            <w:u w:val="single"/>
            <w:rtl w:val="0"/>
          </w:rPr>
          <w:t xml:space="preserve">website</w:t>
        </w:r>
      </w:hyperlink>
      <w:r w:rsidDel="00000000" w:rsidR="00000000" w:rsidRPr="00000000">
        <w:rPr>
          <w:color w:val="333333"/>
          <w:rtl w:val="0"/>
        </w:rPr>
        <w:t xml:space="preserve"> and like us on</w:t>
      </w:r>
      <w:hyperlink r:id="rId13">
        <w:r w:rsidDel="00000000" w:rsidR="00000000" w:rsidRPr="00000000">
          <w:rPr>
            <w:color w:val="333333"/>
            <w:rtl w:val="0"/>
          </w:rPr>
          <w:t xml:space="preserve"> </w:t>
        </w:r>
      </w:hyperlink>
      <w:hyperlink r:id="rId14">
        <w:r w:rsidDel="00000000" w:rsidR="00000000" w:rsidRPr="00000000">
          <w:rPr>
            <w:color w:val="1155cc"/>
            <w:u w:val="single"/>
            <w:rtl w:val="0"/>
          </w:rPr>
          <w:t xml:space="preserve">Facebook</w:t>
        </w:r>
      </w:hyperlink>
      <w:r w:rsidDel="00000000" w:rsidR="00000000" w:rsidRPr="00000000">
        <w:rPr>
          <w:color w:val="333333"/>
          <w:rtl w:val="0"/>
        </w:rPr>
        <w:t xml:space="preserve"> to keep up with events and wonderful animal success stories.</w:t>
      </w:r>
    </w:p>
    <w:p w:rsidR="00000000" w:rsidDel="00000000" w:rsidP="00000000" w:rsidRDefault="00000000" w:rsidRPr="00000000" w14:paraId="00000016">
      <w:pPr>
        <w:rPr>
          <w:color w:val="333333"/>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ABOUT WILD CARE: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Wild Care’s mission is to treat injured, ill and orphaned native wildlife for release, to</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prevent wildlife casualties through public education and live counseling, and to engage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the community in conservation through volunteerism. Since our founding, Wild Care has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accepted over 27,000 wild creatures, representing 275 species of native birds, mammals, and reptiles. On average, Wild Care receives over 1,800 wild animals per year for treatment. If you encounter injured, orphaned or ill wildlife please call Wild Care’s “Wildlife Helpline” at 508-240- 2255. For more information about Wild Care’s programs, events or to make a donation please visit our website: </w:t>
      </w:r>
      <w:hyperlink r:id="rId15">
        <w:r w:rsidDel="00000000" w:rsidR="00000000" w:rsidRPr="00000000">
          <w:rPr>
            <w:rFonts w:ascii="Cambria" w:cs="Cambria" w:eastAsia="Cambria" w:hAnsi="Cambria"/>
            <w:color w:val="1155cc"/>
            <w:sz w:val="24"/>
            <w:szCs w:val="24"/>
            <w:u w:val="single"/>
            <w:rtl w:val="0"/>
          </w:rPr>
          <w:t xml:space="preserve">www.wildcarecapecod.org</w:t>
        </w:r>
      </w:hyperlink>
      <w:r w:rsidDel="00000000" w:rsidR="00000000" w:rsidRPr="00000000">
        <w:rPr>
          <w:rFonts w:ascii="Cambria" w:cs="Cambria" w:eastAsia="Cambria" w:hAnsi="Cambria"/>
          <w:color w:val="222222"/>
          <w:sz w:val="24"/>
          <w:szCs w:val="24"/>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D">
      <w:pPr>
        <w:rPr>
          <w:color w:val="333333"/>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88" w:lineRule="auto"/>
      <w:jc w:val="right"/>
      <w:rPr>
        <w:rFonts w:ascii="Times New Roman" w:cs="Times New Roman" w:eastAsia="Times New Roman" w:hAnsi="Times New Roman"/>
        <w:color w:val="000080"/>
        <w:sz w:val="20"/>
        <w:szCs w:val="20"/>
      </w:rPr>
    </w:pPr>
    <w:r w:rsidDel="00000000" w:rsidR="00000000" w:rsidRPr="00000000">
      <w:rPr>
        <w:rFonts w:ascii="Times New Roman" w:cs="Times New Roman" w:eastAsia="Times New Roman" w:hAnsi="Times New Roman"/>
        <w:color w:val="000080"/>
        <w:sz w:val="20"/>
        <w:szCs w:val="20"/>
        <w:rtl w:val="0"/>
      </w:rPr>
      <w:t xml:space="preserve">10 Smith Lane, Eastham, Ma 02642-2671 · 508-240-2255</w:t>
    </w:r>
  </w:p>
  <w:p w:rsidR="00000000" w:rsidDel="00000000" w:rsidP="00000000" w:rsidRDefault="00000000" w:rsidRPr="00000000" w14:paraId="00000021">
    <w:pPr>
      <w:jc w:val="right"/>
      <w:rPr/>
    </w:pPr>
    <w:r w:rsidDel="00000000" w:rsidR="00000000" w:rsidRPr="00000000">
      <w:rPr>
        <w:color w:val="000080"/>
        <w:sz w:val="20"/>
        <w:szCs w:val="20"/>
        <w:rtl w:val="0"/>
      </w:rPr>
      <w:t xml:space="preserve">info@wildcarecapecod.org · wildcarecapecod.org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590550</wp:posOffset>
          </wp:positionV>
          <wp:extent cx="2052638" cy="148246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52638" cy="14824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ildcarecapecod.org/" TargetMode="External"/><Relationship Id="rId10" Type="http://schemas.openxmlformats.org/officeDocument/2006/relationships/hyperlink" Target="https://www.wildcarecapecod.org/category/events/" TargetMode="External"/><Relationship Id="rId13" Type="http://schemas.openxmlformats.org/officeDocument/2006/relationships/hyperlink" Target="https://www.facebook.com/WildCareCapeCod/" TargetMode="External"/><Relationship Id="rId12" Type="http://schemas.openxmlformats.org/officeDocument/2006/relationships/hyperlink" Target="https://www.wildcarecapeco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ildcarecapecod.org/category/events/" TargetMode="External"/><Relationship Id="rId15" Type="http://schemas.openxmlformats.org/officeDocument/2006/relationships/hyperlink" Target="http://www.wildcarecapecod.org" TargetMode="External"/><Relationship Id="rId14" Type="http://schemas.openxmlformats.org/officeDocument/2006/relationships/hyperlink" Target="https://www.facebook.com/WildCareCapeCod/"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vents@wilcarecapecod.org" TargetMode="External"/><Relationship Id="rId7" Type="http://schemas.openxmlformats.org/officeDocument/2006/relationships/hyperlink" Target="https://www.wildcarecapecod.org/wwnight-2020/" TargetMode="External"/><Relationship Id="rId8" Type="http://schemas.openxmlformats.org/officeDocument/2006/relationships/hyperlink" Target="mailto:events@wildcarecapeco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