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03B10" w14:textId="345C4BF4" w:rsidR="00A6003F" w:rsidRDefault="00A6003F" w:rsidP="00737AC3">
      <w:pPr>
        <w:pStyle w:val="Title"/>
      </w:pPr>
      <w:r w:rsidRPr="007355BA">
        <w:rPr>
          <w:b w:val="0"/>
          <w:noProof/>
        </w:rPr>
        <w:drawing>
          <wp:anchor distT="0" distB="0" distL="114300" distR="114300" simplePos="0" relativeHeight="251659264" behindDoc="0" locked="0" layoutInCell="1" allowOverlap="1" wp14:anchorId="444290E0" wp14:editId="53DAA7E8">
            <wp:simplePos x="0" y="0"/>
            <wp:positionH relativeFrom="column">
              <wp:posOffset>2057400</wp:posOffset>
            </wp:positionH>
            <wp:positionV relativeFrom="paragraph">
              <wp:posOffset>-571500</wp:posOffset>
            </wp:positionV>
            <wp:extent cx="1257300" cy="969645"/>
            <wp:effectExtent l="0" t="0" r="0" b="0"/>
            <wp:wrapNone/>
            <wp:docPr id="1" name="Picture 1" descr="Gneiss HD:Users:brent:Desktop:OBSIP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eiss HD:Users:brent:Desktop:OBSIP_WE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9696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EAF57D1" w14:textId="06684813" w:rsidR="00A6003F" w:rsidRPr="00A6003F" w:rsidRDefault="00A6003F" w:rsidP="00737AC3">
      <w:pPr>
        <w:pStyle w:val="Title"/>
        <w:rPr>
          <w:b w:val="0"/>
        </w:rPr>
      </w:pPr>
      <w:r w:rsidRPr="00A6003F">
        <w:rPr>
          <w:b w:val="0"/>
        </w:rPr>
        <w:t>DRAFT - for OBSIP Symposium discussion</w:t>
      </w:r>
    </w:p>
    <w:p w14:paraId="6DE24208" w14:textId="177310E8" w:rsidR="00F22A46" w:rsidRDefault="00B7654D" w:rsidP="00737AC3">
      <w:pPr>
        <w:pStyle w:val="Title"/>
      </w:pPr>
      <w:r>
        <w:t>OBSIP Instrument Functional Specifications</w:t>
      </w:r>
    </w:p>
    <w:p w14:paraId="1C0C1403" w14:textId="68D1F839" w:rsidR="00737AC3" w:rsidRDefault="00B7654D" w:rsidP="00737AC3">
      <w:pPr>
        <w:pStyle w:val="Subtitle"/>
      </w:pPr>
      <w:r>
        <w:t>OBSIP Oversight Committee</w:t>
      </w:r>
    </w:p>
    <w:p w14:paraId="694FDB6C" w14:textId="085DB2B3" w:rsidR="004F3C09" w:rsidRPr="004F3C09" w:rsidRDefault="00A6003F" w:rsidP="004F3C09">
      <w:pPr>
        <w:pStyle w:val="Subtitle"/>
      </w:pPr>
      <w:r>
        <w:t>September 1</w:t>
      </w:r>
      <w:r w:rsidR="00C04303">
        <w:t>6</w:t>
      </w:r>
      <w:r w:rsidR="004F3C09">
        <w:t>, 2015</w:t>
      </w:r>
    </w:p>
    <w:p w14:paraId="1DDAAAAA" w14:textId="77777777" w:rsidR="00B7654D" w:rsidRPr="00B7654D" w:rsidRDefault="00B7654D" w:rsidP="00B7654D"/>
    <w:p w14:paraId="17D1F4BA" w14:textId="77777777" w:rsidR="00B7654D" w:rsidRPr="00B7654D" w:rsidRDefault="00B7654D" w:rsidP="00B7654D">
      <w:pPr>
        <w:pStyle w:val="Heading1"/>
      </w:pPr>
      <w:r w:rsidRPr="00B7654D">
        <w:t>Broadband OBS</w:t>
      </w:r>
    </w:p>
    <w:p w14:paraId="7DB9EBFA" w14:textId="609EC576" w:rsidR="00786ABB" w:rsidRDefault="00786ABB" w:rsidP="00786ABB">
      <w:pPr>
        <w:pStyle w:val="Heading2"/>
      </w:pPr>
      <w:r>
        <w:t>Science Targets</w:t>
      </w:r>
    </w:p>
    <w:p w14:paraId="4315B0F1" w14:textId="139607E7" w:rsidR="00B7654D" w:rsidRPr="00B7654D" w:rsidRDefault="00B7654D" w:rsidP="00F26F91">
      <w:pPr>
        <w:ind w:left="360"/>
      </w:pPr>
      <w:r w:rsidRPr="00B7654D">
        <w:t>Lithospheric and asthenospheric structure; mantle dynamics; deep earth structure; earthquake studies, moment tensors etc.</w:t>
      </w:r>
    </w:p>
    <w:p w14:paraId="0B9C2775" w14:textId="77777777" w:rsidR="00786ABB" w:rsidRPr="00B7654D" w:rsidRDefault="00786ABB" w:rsidP="005B71F6">
      <w:pPr>
        <w:pStyle w:val="Heading2"/>
      </w:pPr>
      <w:r>
        <w:t>Specification</w:t>
      </w:r>
    </w:p>
    <w:p w14:paraId="3DBACDB1" w14:textId="1AFE7346" w:rsidR="00B7654D" w:rsidRPr="00B7654D" w:rsidRDefault="00B7654D" w:rsidP="006161B2">
      <w:pPr>
        <w:pStyle w:val="ListParagraph"/>
        <w:numPr>
          <w:ilvl w:val="0"/>
          <w:numId w:val="13"/>
        </w:numPr>
      </w:pPr>
      <w:r w:rsidRPr="00B7654D">
        <w:t>Number of instruments neede</w:t>
      </w:r>
      <w:r w:rsidR="006161B2">
        <w:t>d for these science targets</w:t>
      </w:r>
      <w:r w:rsidR="00F26F91">
        <w:t>?</w:t>
      </w:r>
    </w:p>
    <w:p w14:paraId="25A6C01D" w14:textId="77777777" w:rsidR="00B7654D" w:rsidRPr="00B7654D" w:rsidRDefault="00B7654D" w:rsidP="006161B2">
      <w:pPr>
        <w:pStyle w:val="ListParagraph"/>
        <w:numPr>
          <w:ilvl w:val="0"/>
          <w:numId w:val="13"/>
        </w:numPr>
      </w:pPr>
      <w:r w:rsidRPr="00B7654D">
        <w:t>Shielding: for some, capable on others (studies of the benefits of shielding at various depths still needed)</w:t>
      </w:r>
    </w:p>
    <w:p w14:paraId="0924D84E" w14:textId="77777777" w:rsidR="00B7654D" w:rsidRPr="00B7654D" w:rsidRDefault="00B7654D" w:rsidP="006161B2">
      <w:pPr>
        <w:pStyle w:val="ListParagraph"/>
        <w:numPr>
          <w:ilvl w:val="0"/>
          <w:numId w:val="13"/>
        </w:numPr>
      </w:pPr>
      <w:r w:rsidRPr="00B7654D">
        <w:t>Trawl resistance: for trawl resistant instruments are desirable</w:t>
      </w:r>
    </w:p>
    <w:p w14:paraId="658ACB8D" w14:textId="3DDB6BE9" w:rsidR="00B7654D" w:rsidRPr="00B7654D" w:rsidRDefault="00B7654D" w:rsidP="006161B2">
      <w:pPr>
        <w:pStyle w:val="ListParagraph"/>
        <w:numPr>
          <w:ilvl w:val="0"/>
          <w:numId w:val="13"/>
        </w:numPr>
      </w:pPr>
      <w:r w:rsidRPr="00B7654D">
        <w:t xml:space="preserve">Clock: drift &lt; </w:t>
      </w:r>
      <w:r w:rsidR="00F26F91">
        <w:t>??</w:t>
      </w:r>
      <w:r w:rsidRPr="00B7654D">
        <w:t xml:space="preserve"> e.g. Atomic clock (Symmetricom Chip Scale Atomic Clock – CSAC)</w:t>
      </w:r>
    </w:p>
    <w:p w14:paraId="18AFC84D" w14:textId="77777777" w:rsidR="00B7654D" w:rsidRPr="00B7654D" w:rsidRDefault="00B7654D" w:rsidP="006161B2">
      <w:pPr>
        <w:pStyle w:val="ListParagraph"/>
        <w:numPr>
          <w:ilvl w:val="0"/>
          <w:numId w:val="13"/>
        </w:numPr>
      </w:pPr>
      <w:r w:rsidRPr="00B7654D">
        <w:t>Flotation: Syntactic foam</w:t>
      </w:r>
    </w:p>
    <w:p w14:paraId="2AA3F0EA" w14:textId="77777777" w:rsidR="00B7654D" w:rsidRPr="00B7654D" w:rsidRDefault="00B7654D" w:rsidP="006161B2">
      <w:pPr>
        <w:pStyle w:val="ListParagraph"/>
        <w:numPr>
          <w:ilvl w:val="0"/>
          <w:numId w:val="13"/>
        </w:numPr>
      </w:pPr>
      <w:r w:rsidRPr="00B7654D">
        <w:t>Recovery: Preferable for OBS to re-surface by acoustic release</w:t>
      </w:r>
    </w:p>
    <w:p w14:paraId="6E5E0AA9" w14:textId="77777777" w:rsidR="00B7654D" w:rsidRPr="00B7654D" w:rsidRDefault="00B7654D" w:rsidP="006161B2">
      <w:pPr>
        <w:pStyle w:val="ListParagraph"/>
        <w:numPr>
          <w:ilvl w:val="0"/>
          <w:numId w:val="13"/>
        </w:numPr>
      </w:pPr>
      <w:r w:rsidRPr="00B7654D">
        <w:t>Recording duration: 18 months or greater at 40 sps or higher</w:t>
      </w:r>
    </w:p>
    <w:p w14:paraId="28CBE471" w14:textId="77777777" w:rsidR="00B7654D" w:rsidRPr="00B7654D" w:rsidRDefault="00B7654D" w:rsidP="006161B2">
      <w:pPr>
        <w:pStyle w:val="ListParagraph"/>
        <w:numPr>
          <w:ilvl w:val="0"/>
          <w:numId w:val="13"/>
        </w:numPr>
      </w:pPr>
      <w:r w:rsidRPr="00B7654D">
        <w:t>Clock operation duration: 24 months or greater</w:t>
      </w:r>
    </w:p>
    <w:p w14:paraId="31077E05" w14:textId="5046D312" w:rsidR="00B7654D" w:rsidRPr="00B7654D" w:rsidRDefault="004F3C09" w:rsidP="006161B2">
      <w:pPr>
        <w:pStyle w:val="ListParagraph"/>
        <w:numPr>
          <w:ilvl w:val="0"/>
          <w:numId w:val="13"/>
        </w:numPr>
      </w:pPr>
      <w:r>
        <w:t>Depth:</w:t>
      </w:r>
      <w:r w:rsidR="00B7654D" w:rsidRPr="00B7654D">
        <w:t xml:space="preserve"> 6000 meters </w:t>
      </w:r>
    </w:p>
    <w:p w14:paraId="077A5DC9" w14:textId="77777777" w:rsidR="00B7654D" w:rsidRPr="00B7654D" w:rsidRDefault="00B7654D" w:rsidP="006161B2">
      <w:pPr>
        <w:pStyle w:val="ListParagraph"/>
        <w:numPr>
          <w:ilvl w:val="0"/>
          <w:numId w:val="13"/>
        </w:numPr>
      </w:pPr>
      <w:r w:rsidRPr="00B7654D">
        <w:t>Velocity transducer</w:t>
      </w:r>
    </w:p>
    <w:p w14:paraId="7C6CA4EF" w14:textId="02B9D61C" w:rsidR="00B7654D" w:rsidRPr="00B7654D" w:rsidRDefault="00B7654D" w:rsidP="006161B2">
      <w:pPr>
        <w:pStyle w:val="ListParagraph"/>
        <w:numPr>
          <w:ilvl w:val="1"/>
          <w:numId w:val="13"/>
        </w:numPr>
      </w:pPr>
      <w:r w:rsidRPr="00B7654D">
        <w:t xml:space="preserve">Passband: flat to velocity from [240 or 120?] seconds to [35 or 50?] Hz. </w:t>
      </w:r>
    </w:p>
    <w:p w14:paraId="6F005883" w14:textId="055C7150" w:rsidR="00B7654D" w:rsidRPr="00B7654D" w:rsidRDefault="00B7654D" w:rsidP="006161B2">
      <w:pPr>
        <w:pStyle w:val="ListParagraph"/>
        <w:numPr>
          <w:ilvl w:val="1"/>
          <w:numId w:val="13"/>
        </w:numPr>
      </w:pPr>
      <w:r w:rsidRPr="00B7654D">
        <w:t>Self-noise: below NLNM 100 s to 10 Hz.</w:t>
      </w:r>
    </w:p>
    <w:p w14:paraId="7B5084CF" w14:textId="4673B752" w:rsidR="00B7654D" w:rsidRPr="00B7654D" w:rsidRDefault="00B7654D" w:rsidP="006161B2">
      <w:pPr>
        <w:pStyle w:val="ListParagraph"/>
        <w:numPr>
          <w:ilvl w:val="1"/>
          <w:numId w:val="13"/>
        </w:numPr>
      </w:pPr>
      <w:r w:rsidRPr="00B7654D">
        <w:t>Mass centering: Automatic motorized re-centering.</w:t>
      </w:r>
    </w:p>
    <w:p w14:paraId="5B03F6B4" w14:textId="74C4EB4C" w:rsidR="00B7654D" w:rsidRPr="00B7654D" w:rsidRDefault="00B7654D" w:rsidP="006161B2">
      <w:pPr>
        <w:pStyle w:val="ListParagraph"/>
        <w:numPr>
          <w:ilvl w:val="1"/>
          <w:numId w:val="13"/>
        </w:numPr>
      </w:pPr>
      <w:r w:rsidRPr="00B7654D">
        <w:t>Bandwidth: -3dB points at 240 s and 200 Hz</w:t>
      </w:r>
    </w:p>
    <w:p w14:paraId="421C3AD2" w14:textId="7A5AF465" w:rsidR="00B7654D" w:rsidRPr="00B7654D" w:rsidRDefault="00B7654D" w:rsidP="006161B2">
      <w:pPr>
        <w:pStyle w:val="ListParagraph"/>
        <w:numPr>
          <w:ilvl w:val="1"/>
          <w:numId w:val="13"/>
        </w:numPr>
      </w:pPr>
      <w:r w:rsidRPr="00B7654D">
        <w:t>Clip level: 26mm/s from 0.1Hz to 10Hz</w:t>
      </w:r>
    </w:p>
    <w:p w14:paraId="6BD0A033" w14:textId="750553C4" w:rsidR="006161B2" w:rsidRDefault="00B7654D" w:rsidP="006161B2">
      <w:pPr>
        <w:pStyle w:val="ListParagraph"/>
        <w:numPr>
          <w:ilvl w:val="0"/>
          <w:numId w:val="13"/>
        </w:numPr>
      </w:pPr>
      <w:r w:rsidRPr="00B7654D">
        <w:t>Absolute Pressure Sensor or DPG? - one or the other or both</w:t>
      </w:r>
      <w:r w:rsidR="00F26F91">
        <w:t>?</w:t>
      </w:r>
      <w:r w:rsidRPr="00B7654D">
        <w:t xml:space="preserve"> </w:t>
      </w:r>
    </w:p>
    <w:p w14:paraId="4AD40E63" w14:textId="77777777" w:rsidR="006161B2" w:rsidRDefault="006161B2" w:rsidP="006161B2">
      <w:pPr>
        <w:pStyle w:val="ListParagraph"/>
        <w:numPr>
          <w:ilvl w:val="1"/>
          <w:numId w:val="13"/>
        </w:numPr>
      </w:pPr>
      <w:r>
        <w:t xml:space="preserve">0-10000 psia </w:t>
      </w:r>
    </w:p>
    <w:p w14:paraId="27C84508" w14:textId="77777777" w:rsidR="006161B2" w:rsidRDefault="00B7654D" w:rsidP="006161B2">
      <w:pPr>
        <w:pStyle w:val="ListParagraph"/>
        <w:numPr>
          <w:ilvl w:val="1"/>
          <w:numId w:val="13"/>
        </w:numPr>
      </w:pPr>
      <w:r w:rsidRPr="00B7654D">
        <w:t>Passband: flat response between 1 Hz and DC.</w:t>
      </w:r>
    </w:p>
    <w:p w14:paraId="0E72EC1A" w14:textId="490D1760" w:rsidR="00B7654D" w:rsidRPr="00B7654D" w:rsidRDefault="00B7654D" w:rsidP="006161B2">
      <w:pPr>
        <w:pStyle w:val="ListParagraph"/>
        <w:numPr>
          <w:ilvl w:val="1"/>
          <w:numId w:val="13"/>
        </w:numPr>
      </w:pPr>
      <w:r w:rsidRPr="00B7654D">
        <w:t>Factory calibrated.</w:t>
      </w:r>
    </w:p>
    <w:p w14:paraId="69D850A6" w14:textId="77777777" w:rsidR="00B7654D" w:rsidRPr="00B7654D" w:rsidRDefault="00B7654D" w:rsidP="006161B2">
      <w:pPr>
        <w:pStyle w:val="ListParagraph"/>
        <w:numPr>
          <w:ilvl w:val="0"/>
          <w:numId w:val="13"/>
        </w:numPr>
      </w:pPr>
      <w:r w:rsidRPr="00B7654D">
        <w:t xml:space="preserve">Datalogger </w:t>
      </w:r>
    </w:p>
    <w:p w14:paraId="2A9ADAC8" w14:textId="095BB3C1" w:rsidR="00B7654D" w:rsidRPr="00B7654D" w:rsidRDefault="00B7654D" w:rsidP="006161B2">
      <w:pPr>
        <w:pStyle w:val="ListParagraph"/>
        <w:numPr>
          <w:ilvl w:val="1"/>
          <w:numId w:val="13"/>
        </w:numPr>
      </w:pPr>
      <w:r w:rsidRPr="00B7654D">
        <w:t>4 channels minimum BB + APG/DPG (may be interest in strong motion sensor, temperature etc. also), at ~130 dB dynamic range (to accommodate additional 3-component sensor e.g., accelerometer)</w:t>
      </w:r>
    </w:p>
    <w:p w14:paraId="11C7E268" w14:textId="3EA9D00C" w:rsidR="00B7654D" w:rsidRPr="00B7654D" w:rsidRDefault="00B7654D" w:rsidP="006161B2">
      <w:pPr>
        <w:pStyle w:val="ListParagraph"/>
        <w:numPr>
          <w:ilvl w:val="1"/>
          <w:numId w:val="13"/>
        </w:numPr>
      </w:pPr>
      <w:r w:rsidRPr="00B7654D">
        <w:lastRenderedPageBreak/>
        <w:t>Anti-aliasing FIR filter. Double Precision FIR Filter Causal/Acausal; &gt;140 dB attenuation at output Nyquist</w:t>
      </w:r>
    </w:p>
    <w:p w14:paraId="3C4568A7" w14:textId="5D3CDC37" w:rsidR="00B7654D" w:rsidRPr="00B7654D" w:rsidRDefault="00B7654D" w:rsidP="006161B2">
      <w:pPr>
        <w:pStyle w:val="ListParagraph"/>
        <w:numPr>
          <w:ilvl w:val="1"/>
          <w:numId w:val="13"/>
        </w:numPr>
      </w:pPr>
      <w:r w:rsidRPr="00B7654D">
        <w:t>Record and communicate multiple sample rates.</w:t>
      </w:r>
      <w:r w:rsidRPr="00B7654D">
        <w:tab/>
      </w:r>
    </w:p>
    <w:p w14:paraId="4DCCA356" w14:textId="5E2EB606" w:rsidR="00B7654D" w:rsidRPr="00B7654D" w:rsidRDefault="00B7654D" w:rsidP="006161B2">
      <w:pPr>
        <w:pStyle w:val="ListParagraph"/>
        <w:numPr>
          <w:ilvl w:val="1"/>
          <w:numId w:val="13"/>
        </w:numPr>
      </w:pPr>
      <w:r w:rsidRPr="00B7654D">
        <w:t>Sampling rates: 1, 10, 20, 50, 100, 200, 250, 500, 1000 sps</w:t>
      </w:r>
    </w:p>
    <w:p w14:paraId="3EA2FDD3" w14:textId="34747906" w:rsidR="00B7654D" w:rsidRPr="00B7654D" w:rsidRDefault="00B7654D" w:rsidP="006161B2">
      <w:pPr>
        <w:pStyle w:val="ListParagraph"/>
        <w:numPr>
          <w:ilvl w:val="1"/>
          <w:numId w:val="13"/>
        </w:numPr>
      </w:pPr>
      <w:r w:rsidRPr="00B7654D">
        <w:t>Each channel can be configured independently.</w:t>
      </w:r>
    </w:p>
    <w:p w14:paraId="0DF04A7E" w14:textId="6CDE77CA" w:rsidR="00B7654D" w:rsidRPr="00B7654D" w:rsidRDefault="00B7654D" w:rsidP="006161B2">
      <w:pPr>
        <w:pStyle w:val="ListParagraph"/>
        <w:numPr>
          <w:ilvl w:val="1"/>
          <w:numId w:val="13"/>
        </w:numPr>
      </w:pPr>
      <w:r w:rsidRPr="00B7654D">
        <w:t>Multiple data formats and telemetry protocols.</w:t>
      </w:r>
    </w:p>
    <w:p w14:paraId="56667826" w14:textId="6424B454" w:rsidR="00B7654D" w:rsidRPr="00B7654D" w:rsidRDefault="00B7654D" w:rsidP="006161B2">
      <w:pPr>
        <w:pStyle w:val="ListParagraph"/>
        <w:numPr>
          <w:ilvl w:val="1"/>
          <w:numId w:val="13"/>
        </w:numPr>
      </w:pPr>
      <w:r w:rsidRPr="00B7654D">
        <w:t>Frequency response: DC to 80 Hz @ 200 sps.</w:t>
      </w:r>
    </w:p>
    <w:p w14:paraId="341C225F" w14:textId="42623990" w:rsidR="00B7654D" w:rsidRPr="00B7654D" w:rsidRDefault="00B7654D" w:rsidP="006161B2">
      <w:pPr>
        <w:pStyle w:val="ListParagraph"/>
        <w:numPr>
          <w:ilvl w:val="1"/>
          <w:numId w:val="13"/>
        </w:numPr>
      </w:pPr>
      <w:r w:rsidRPr="00B7654D">
        <w:t>Acquisition modes: Continuous, triggered, time windows</w:t>
      </w:r>
    </w:p>
    <w:p w14:paraId="365F64D0" w14:textId="3DB1DA1E" w:rsidR="00B7654D" w:rsidRPr="00B7654D" w:rsidRDefault="00B7654D" w:rsidP="006161B2">
      <w:pPr>
        <w:pStyle w:val="ListParagraph"/>
        <w:numPr>
          <w:ilvl w:val="1"/>
          <w:numId w:val="13"/>
        </w:numPr>
      </w:pPr>
      <w:r w:rsidRPr="00B7654D">
        <w:t>Timing: Accuracy: &lt;1 microseconds of UTC with GPS</w:t>
      </w:r>
    </w:p>
    <w:p w14:paraId="7C1BD163" w14:textId="77777777" w:rsidR="002E31B8" w:rsidRDefault="00B7654D" w:rsidP="002E31B8">
      <w:pPr>
        <w:pStyle w:val="ListParagraph"/>
        <w:numPr>
          <w:ilvl w:val="1"/>
          <w:numId w:val="13"/>
        </w:numPr>
      </w:pPr>
      <w:r w:rsidRPr="00B7654D">
        <w:t>Power: Low power consumption: &lt;100mW (active)</w:t>
      </w:r>
    </w:p>
    <w:p w14:paraId="4AFC964D" w14:textId="523CBCA6" w:rsidR="006161B2" w:rsidRDefault="006161B2" w:rsidP="002E31B8">
      <w:pPr>
        <w:pStyle w:val="ListParagraph"/>
        <w:numPr>
          <w:ilvl w:val="0"/>
          <w:numId w:val="13"/>
        </w:numPr>
      </w:pPr>
      <w:bookmarkStart w:id="0" w:name="_GoBack"/>
      <w:bookmarkEnd w:id="0"/>
      <w:r>
        <w:t>Data delivery requirement:</w:t>
      </w:r>
    </w:p>
    <w:p w14:paraId="5AAA1BE2" w14:textId="76B08A96" w:rsidR="006161B2" w:rsidRPr="00B7654D" w:rsidRDefault="006161B2" w:rsidP="006161B2">
      <w:pPr>
        <w:pStyle w:val="ListParagraph"/>
        <w:numPr>
          <w:ilvl w:val="1"/>
          <w:numId w:val="9"/>
        </w:numPr>
      </w:pPr>
      <w:r>
        <w:t>DMC: SEED</w:t>
      </w:r>
    </w:p>
    <w:p w14:paraId="73E0D0BB" w14:textId="77777777" w:rsidR="00B7654D" w:rsidRPr="00B7654D" w:rsidRDefault="00B7654D" w:rsidP="00B7654D">
      <w:pPr>
        <w:pStyle w:val="Heading1"/>
      </w:pPr>
      <w:r w:rsidRPr="00B7654D">
        <w:t>Long-term short-period OBS</w:t>
      </w:r>
    </w:p>
    <w:p w14:paraId="3294A573" w14:textId="77777777" w:rsidR="00786ABB" w:rsidRDefault="00786ABB" w:rsidP="00786ABB">
      <w:pPr>
        <w:pStyle w:val="Heading2"/>
      </w:pPr>
      <w:r>
        <w:t>Science Targets</w:t>
      </w:r>
    </w:p>
    <w:p w14:paraId="330224B5" w14:textId="0B9C093E" w:rsidR="00B7654D" w:rsidRPr="00B7654D" w:rsidRDefault="00B7654D" w:rsidP="00F26F91">
      <w:pPr>
        <w:ind w:left="360"/>
      </w:pPr>
      <w:r w:rsidRPr="00B7654D">
        <w:t>Seismotectonics of plate boundaries, earthquakes, microseismicity experiments: hydrothermal processes, magmatic processes, mid-crustal activity, subduction zones. Seafloor volcano activity.</w:t>
      </w:r>
    </w:p>
    <w:p w14:paraId="450DC3C8" w14:textId="77777777" w:rsidR="00786ABB" w:rsidRPr="00B7654D" w:rsidRDefault="00786ABB" w:rsidP="005B71F6">
      <w:pPr>
        <w:pStyle w:val="Heading2"/>
      </w:pPr>
      <w:r>
        <w:t>Specification</w:t>
      </w:r>
    </w:p>
    <w:p w14:paraId="1ABCCC7F" w14:textId="77777777" w:rsidR="005B71F6" w:rsidRPr="00B7654D" w:rsidRDefault="005B71F6" w:rsidP="005B71F6">
      <w:pPr>
        <w:pStyle w:val="ListParagraph"/>
        <w:numPr>
          <w:ilvl w:val="0"/>
          <w:numId w:val="15"/>
        </w:numPr>
      </w:pPr>
      <w:r w:rsidRPr="00B7654D">
        <w:t>Number of instruments neede</w:t>
      </w:r>
      <w:r>
        <w:t>d for these science targets?</w:t>
      </w:r>
    </w:p>
    <w:p w14:paraId="62D9094C" w14:textId="7FE4F764" w:rsidR="00B7654D" w:rsidRPr="00B7654D" w:rsidRDefault="006161B2" w:rsidP="006161B2">
      <w:pPr>
        <w:pStyle w:val="ListParagraph"/>
        <w:numPr>
          <w:ilvl w:val="0"/>
          <w:numId w:val="12"/>
        </w:numPr>
      </w:pPr>
      <w:r>
        <w:t xml:space="preserve">Clock: drift &lt; </w:t>
      </w:r>
      <w:r w:rsidR="00F26F91">
        <w:t>??</w:t>
      </w:r>
      <w:r w:rsidRPr="006161B2">
        <w:t xml:space="preserve"> </w:t>
      </w:r>
      <w:r w:rsidRPr="00B7654D">
        <w:t>(Symmetricom Chip Scale Atomic Clock – CSAC)</w:t>
      </w:r>
    </w:p>
    <w:p w14:paraId="3B469315" w14:textId="77777777" w:rsidR="00B7654D" w:rsidRPr="00B7654D" w:rsidRDefault="00B7654D" w:rsidP="006161B2">
      <w:pPr>
        <w:pStyle w:val="ListParagraph"/>
        <w:numPr>
          <w:ilvl w:val="0"/>
          <w:numId w:val="12"/>
        </w:numPr>
      </w:pPr>
      <w:r w:rsidRPr="00B7654D">
        <w:t>Flotation: Syntactic foam</w:t>
      </w:r>
    </w:p>
    <w:p w14:paraId="1D856ABE" w14:textId="77777777" w:rsidR="00B7654D" w:rsidRPr="00B7654D" w:rsidRDefault="00B7654D" w:rsidP="006161B2">
      <w:pPr>
        <w:pStyle w:val="ListParagraph"/>
        <w:numPr>
          <w:ilvl w:val="0"/>
          <w:numId w:val="12"/>
        </w:numPr>
      </w:pPr>
      <w:r w:rsidRPr="00B7654D">
        <w:t xml:space="preserve">Recovery: Preferable for OBS to re-surface by acoustic release </w:t>
      </w:r>
    </w:p>
    <w:p w14:paraId="225CB3E5" w14:textId="77777777" w:rsidR="00B7654D" w:rsidRPr="00B7654D" w:rsidRDefault="00B7654D" w:rsidP="006161B2">
      <w:pPr>
        <w:pStyle w:val="ListParagraph"/>
        <w:numPr>
          <w:ilvl w:val="0"/>
          <w:numId w:val="12"/>
        </w:numPr>
      </w:pPr>
      <w:r w:rsidRPr="00B7654D">
        <w:t>Recording duration: 18 months or greater at 250 sps or higher</w:t>
      </w:r>
    </w:p>
    <w:p w14:paraId="596E2CDC" w14:textId="77777777" w:rsidR="00B7654D" w:rsidRPr="00B7654D" w:rsidRDefault="00B7654D" w:rsidP="006161B2">
      <w:pPr>
        <w:pStyle w:val="ListParagraph"/>
        <w:numPr>
          <w:ilvl w:val="0"/>
          <w:numId w:val="12"/>
        </w:numPr>
      </w:pPr>
      <w:r w:rsidRPr="00B7654D">
        <w:t>Clock operation duration: 24 months or greater</w:t>
      </w:r>
    </w:p>
    <w:p w14:paraId="7D325A3D" w14:textId="77777777" w:rsidR="004F3C09" w:rsidRPr="00B7654D" w:rsidRDefault="004F3C09" w:rsidP="004F3C09">
      <w:pPr>
        <w:pStyle w:val="ListParagraph"/>
        <w:numPr>
          <w:ilvl w:val="0"/>
          <w:numId w:val="12"/>
        </w:numPr>
      </w:pPr>
      <w:r>
        <w:t>Depth:</w:t>
      </w:r>
      <w:r w:rsidRPr="00B7654D">
        <w:t xml:space="preserve"> 6000 meters </w:t>
      </w:r>
    </w:p>
    <w:p w14:paraId="2B4732B3" w14:textId="00CA02D1" w:rsidR="00B7654D" w:rsidRPr="00B7654D" w:rsidRDefault="00B7654D" w:rsidP="006161B2">
      <w:pPr>
        <w:pStyle w:val="ListParagraph"/>
        <w:numPr>
          <w:ilvl w:val="0"/>
          <w:numId w:val="12"/>
        </w:numPr>
      </w:pPr>
      <w:r w:rsidRPr="00B7654D">
        <w:t xml:space="preserve">Three-component seismometer with [1-4.5 Hz][modular?] natural frequency </w:t>
      </w:r>
    </w:p>
    <w:p w14:paraId="6570D7C3" w14:textId="60DAAB78" w:rsidR="00B7654D" w:rsidRPr="00B7654D" w:rsidRDefault="00B7654D" w:rsidP="006161B2">
      <w:pPr>
        <w:pStyle w:val="ListParagraph"/>
        <w:numPr>
          <w:ilvl w:val="0"/>
          <w:numId w:val="12"/>
        </w:numPr>
      </w:pPr>
      <w:r w:rsidRPr="00B7654D">
        <w:t xml:space="preserve">Hydrophone or Absolute Pressure Sensor - both? </w:t>
      </w:r>
    </w:p>
    <w:p w14:paraId="351252C5" w14:textId="67B69179" w:rsidR="00B7654D" w:rsidRPr="00B7654D" w:rsidRDefault="00B7654D" w:rsidP="006161B2">
      <w:pPr>
        <w:pStyle w:val="ListParagraph"/>
        <w:numPr>
          <w:ilvl w:val="0"/>
          <w:numId w:val="12"/>
        </w:numPr>
      </w:pPr>
      <w:r w:rsidRPr="00B7654D">
        <w:t>Datalogger - same as B</w:t>
      </w:r>
      <w:r w:rsidR="00C036B6">
        <w:t xml:space="preserve">roadband </w:t>
      </w:r>
      <w:r w:rsidRPr="00B7654D">
        <w:t>datalogger</w:t>
      </w:r>
    </w:p>
    <w:p w14:paraId="6CB39307" w14:textId="77777777" w:rsidR="00795CB8" w:rsidRDefault="006161B2" w:rsidP="00795CB8">
      <w:pPr>
        <w:pStyle w:val="ListParagraph"/>
        <w:numPr>
          <w:ilvl w:val="0"/>
          <w:numId w:val="12"/>
        </w:numPr>
      </w:pPr>
      <w:r>
        <w:t>Data delivery requirement:</w:t>
      </w:r>
    </w:p>
    <w:p w14:paraId="67A6B7D0" w14:textId="401C6DFA" w:rsidR="006161B2" w:rsidRDefault="006161B2" w:rsidP="00795CB8">
      <w:pPr>
        <w:pStyle w:val="ListParagraph"/>
        <w:numPr>
          <w:ilvl w:val="1"/>
          <w:numId w:val="12"/>
        </w:numPr>
      </w:pPr>
      <w:r>
        <w:t>End of cruise: SEGY</w:t>
      </w:r>
    </w:p>
    <w:p w14:paraId="01E69C21" w14:textId="77777777" w:rsidR="006161B2" w:rsidRPr="00B7654D" w:rsidRDefault="006161B2" w:rsidP="006161B2">
      <w:pPr>
        <w:pStyle w:val="ListParagraph"/>
        <w:numPr>
          <w:ilvl w:val="1"/>
          <w:numId w:val="9"/>
        </w:numPr>
      </w:pPr>
      <w:r>
        <w:t>DMC: SEED and SEGY</w:t>
      </w:r>
    </w:p>
    <w:p w14:paraId="724D0B67" w14:textId="77777777" w:rsidR="00B7654D" w:rsidRPr="00B7654D" w:rsidRDefault="00B7654D" w:rsidP="00B7654D">
      <w:pPr>
        <w:pStyle w:val="Heading1"/>
      </w:pPr>
      <w:r w:rsidRPr="00B7654D">
        <w:t>Active-source short-period OBS</w:t>
      </w:r>
    </w:p>
    <w:p w14:paraId="003C6AC6" w14:textId="24D14EE2" w:rsidR="00B7654D" w:rsidRPr="00B7654D" w:rsidRDefault="00786ABB" w:rsidP="00786ABB">
      <w:pPr>
        <w:pStyle w:val="Heading2"/>
      </w:pPr>
      <w:r>
        <w:t>Science targets</w:t>
      </w:r>
    </w:p>
    <w:p w14:paraId="22690EAC" w14:textId="77777777" w:rsidR="00B7654D" w:rsidRPr="00B7654D" w:rsidRDefault="00B7654D" w:rsidP="00F35786">
      <w:pPr>
        <w:ind w:left="360"/>
      </w:pPr>
      <w:r w:rsidRPr="00B7654D">
        <w:t>Short-term rapid deployment pool; cheap so can have large numbers</w:t>
      </w:r>
    </w:p>
    <w:p w14:paraId="3364B08E" w14:textId="77777777" w:rsidR="00B7654D" w:rsidRPr="00B7654D" w:rsidRDefault="00B7654D" w:rsidP="00F35786">
      <w:pPr>
        <w:ind w:left="360"/>
      </w:pPr>
      <w:r w:rsidRPr="00B7654D">
        <w:t>Can deploy 100 off any regional class vessel</w:t>
      </w:r>
    </w:p>
    <w:p w14:paraId="703A0784" w14:textId="7D3F3C00" w:rsidR="00786ABB" w:rsidRPr="00B7654D" w:rsidRDefault="00786ABB" w:rsidP="00786ABB">
      <w:pPr>
        <w:pStyle w:val="Heading2"/>
      </w:pPr>
      <w:r>
        <w:t>Specification</w:t>
      </w:r>
    </w:p>
    <w:p w14:paraId="040ADADC" w14:textId="77777777" w:rsidR="005B71F6" w:rsidRPr="00B7654D" w:rsidRDefault="005B71F6" w:rsidP="005B71F6">
      <w:pPr>
        <w:pStyle w:val="ListParagraph"/>
        <w:numPr>
          <w:ilvl w:val="0"/>
          <w:numId w:val="16"/>
        </w:numPr>
      </w:pPr>
      <w:r w:rsidRPr="00B7654D">
        <w:t>Number of instruments neede</w:t>
      </w:r>
      <w:r>
        <w:t>d for these science targets?</w:t>
      </w:r>
    </w:p>
    <w:p w14:paraId="06422177" w14:textId="77777777" w:rsidR="00B7654D" w:rsidRPr="00B7654D" w:rsidRDefault="00B7654D" w:rsidP="00786ABB">
      <w:pPr>
        <w:pStyle w:val="ListParagraph"/>
        <w:numPr>
          <w:ilvl w:val="0"/>
          <w:numId w:val="9"/>
        </w:numPr>
      </w:pPr>
      <w:r w:rsidRPr="00B7654D">
        <w:t>Clock: Temperature-controlled clock, maximum drift &lt; 0.5msec/day before correction.</w:t>
      </w:r>
    </w:p>
    <w:p w14:paraId="2025940D" w14:textId="2B2A5F48" w:rsidR="00B7654D" w:rsidRPr="00B7654D" w:rsidRDefault="00B7654D" w:rsidP="00786ABB">
      <w:pPr>
        <w:pStyle w:val="ListParagraph"/>
        <w:numPr>
          <w:ilvl w:val="0"/>
          <w:numId w:val="9"/>
        </w:numPr>
      </w:pPr>
      <w:r w:rsidRPr="00B7654D">
        <w:t>Recovery: OBS must re-surface by acoustic release, without the use of an ROV.</w:t>
      </w:r>
      <w:r w:rsidR="00786ABB">
        <w:t xml:space="preserve">  </w:t>
      </w:r>
      <w:r w:rsidRPr="00B7654D">
        <w:t>Upon release, rise rate in water 45 meters/minute, 60 m/min would be preferable.</w:t>
      </w:r>
      <w:r w:rsidR="00786ABB">
        <w:t xml:space="preserve">  </w:t>
      </w:r>
      <w:r w:rsidRPr="00B7654D">
        <w:t>Recovery aids: Strobe and radio beacon.</w:t>
      </w:r>
    </w:p>
    <w:p w14:paraId="5CAD7A75" w14:textId="77777777" w:rsidR="00B7654D" w:rsidRPr="00B7654D" w:rsidRDefault="00B7654D" w:rsidP="00786ABB">
      <w:pPr>
        <w:pStyle w:val="ListParagraph"/>
        <w:numPr>
          <w:ilvl w:val="0"/>
          <w:numId w:val="9"/>
        </w:numPr>
      </w:pPr>
      <w:r w:rsidRPr="00B7654D">
        <w:t>Recording duration: 2 months at 500 sps or higher</w:t>
      </w:r>
    </w:p>
    <w:p w14:paraId="063FBC24" w14:textId="77777777" w:rsidR="00B7654D" w:rsidRPr="00B7654D" w:rsidRDefault="00B7654D" w:rsidP="00786ABB">
      <w:pPr>
        <w:pStyle w:val="ListParagraph"/>
        <w:numPr>
          <w:ilvl w:val="0"/>
          <w:numId w:val="9"/>
        </w:numPr>
      </w:pPr>
      <w:r w:rsidRPr="00B7654D">
        <w:t>Clock operation duration: 3-4 months or greater</w:t>
      </w:r>
    </w:p>
    <w:p w14:paraId="56215831" w14:textId="22A3BA44" w:rsidR="00B7654D" w:rsidRPr="00B7654D" w:rsidRDefault="00786ABB" w:rsidP="00786ABB">
      <w:pPr>
        <w:pStyle w:val="ListParagraph"/>
        <w:numPr>
          <w:ilvl w:val="0"/>
          <w:numId w:val="9"/>
        </w:numPr>
      </w:pPr>
      <w:r>
        <w:t xml:space="preserve">Depth: </w:t>
      </w:r>
      <w:r w:rsidR="00B7654D" w:rsidRPr="00B7654D">
        <w:t xml:space="preserve">6000 meters </w:t>
      </w:r>
    </w:p>
    <w:p w14:paraId="58412298" w14:textId="7E2D8FF3" w:rsidR="00B7654D" w:rsidRPr="00B7654D" w:rsidRDefault="00B7654D" w:rsidP="00786ABB">
      <w:pPr>
        <w:pStyle w:val="ListParagraph"/>
        <w:numPr>
          <w:ilvl w:val="0"/>
          <w:numId w:val="9"/>
        </w:numPr>
      </w:pPr>
      <w:r w:rsidRPr="00B7654D">
        <w:t>Sensor</w:t>
      </w:r>
      <w:r w:rsidR="00786ABB">
        <w:t>s</w:t>
      </w:r>
    </w:p>
    <w:p w14:paraId="55D91668" w14:textId="77777777" w:rsidR="00B7654D" w:rsidRPr="00B7654D" w:rsidRDefault="00B7654D" w:rsidP="00786ABB">
      <w:pPr>
        <w:numPr>
          <w:ilvl w:val="1"/>
          <w:numId w:val="9"/>
        </w:numPr>
      </w:pPr>
      <w:r w:rsidRPr="00B7654D">
        <w:t>Self-gimballing seismometer package.</w:t>
      </w:r>
    </w:p>
    <w:p w14:paraId="043D70EC" w14:textId="4A4CE6E4" w:rsidR="00B7654D" w:rsidRPr="00B7654D" w:rsidRDefault="00B7654D" w:rsidP="00786ABB">
      <w:pPr>
        <w:numPr>
          <w:ilvl w:val="1"/>
          <w:numId w:val="9"/>
        </w:numPr>
      </w:pPr>
      <w:r w:rsidRPr="00B7654D">
        <w:t xml:space="preserve">Three-component seismometer </w:t>
      </w:r>
      <w:r w:rsidR="00F35786">
        <w:t>with 4.5 Hz natural frequency</w:t>
      </w:r>
    </w:p>
    <w:p w14:paraId="4421B8BE" w14:textId="77777777" w:rsidR="00B7654D" w:rsidRPr="00B7654D" w:rsidRDefault="00B7654D" w:rsidP="00786ABB">
      <w:pPr>
        <w:pStyle w:val="ListParagraph"/>
        <w:numPr>
          <w:ilvl w:val="1"/>
          <w:numId w:val="9"/>
        </w:numPr>
      </w:pPr>
      <w:r w:rsidRPr="00B7654D">
        <w:t>Hydrophone</w:t>
      </w:r>
    </w:p>
    <w:p w14:paraId="5CB934E7" w14:textId="77777777" w:rsidR="00B7654D" w:rsidRPr="00B7654D" w:rsidRDefault="00B7654D" w:rsidP="00786ABB">
      <w:pPr>
        <w:pStyle w:val="ListParagraph"/>
        <w:numPr>
          <w:ilvl w:val="0"/>
          <w:numId w:val="9"/>
        </w:numPr>
      </w:pPr>
      <w:r w:rsidRPr="00B7654D">
        <w:t xml:space="preserve">Datalogger </w:t>
      </w:r>
    </w:p>
    <w:p w14:paraId="482F60A1" w14:textId="54D179C6" w:rsidR="00B7654D" w:rsidRPr="00B7654D" w:rsidRDefault="00B7654D" w:rsidP="00786ABB">
      <w:pPr>
        <w:pStyle w:val="ListParagraph"/>
        <w:numPr>
          <w:ilvl w:val="1"/>
          <w:numId w:val="9"/>
        </w:numPr>
      </w:pPr>
      <w:r w:rsidRPr="00B7654D">
        <w:t>Four channels (three seismometers and a hydrophone)</w:t>
      </w:r>
    </w:p>
    <w:p w14:paraId="5C9ACABE" w14:textId="5101F3E6" w:rsidR="00B7654D" w:rsidRPr="00B7654D" w:rsidRDefault="00B7654D" w:rsidP="00786ABB">
      <w:pPr>
        <w:pStyle w:val="ListParagraph"/>
        <w:numPr>
          <w:ilvl w:val="1"/>
          <w:numId w:val="9"/>
        </w:numPr>
      </w:pPr>
      <w:r w:rsidRPr="00B7654D">
        <w:t xml:space="preserve">Anti-aliasing filter. </w:t>
      </w:r>
    </w:p>
    <w:p w14:paraId="3960B517" w14:textId="5AC551E8" w:rsidR="00B7654D" w:rsidRPr="00B7654D" w:rsidRDefault="00B7654D" w:rsidP="00786ABB">
      <w:pPr>
        <w:pStyle w:val="ListParagraph"/>
        <w:numPr>
          <w:ilvl w:val="1"/>
          <w:numId w:val="9"/>
        </w:numPr>
      </w:pPr>
      <w:r w:rsidRPr="00B7654D">
        <w:t>Sampling rates can be programmed before deployment: 100, 200, 250, 500, 1000 sps</w:t>
      </w:r>
    </w:p>
    <w:p w14:paraId="4E0FF392" w14:textId="6EFB6561" w:rsidR="00B7654D" w:rsidRPr="00B7654D" w:rsidRDefault="00B7654D" w:rsidP="00786ABB">
      <w:pPr>
        <w:pStyle w:val="ListParagraph"/>
        <w:numPr>
          <w:ilvl w:val="1"/>
          <w:numId w:val="9"/>
        </w:numPr>
      </w:pPr>
      <w:r w:rsidRPr="00B7654D">
        <w:t>24-bit data logger.</w:t>
      </w:r>
    </w:p>
    <w:p w14:paraId="54FFF510" w14:textId="1E06C53D" w:rsidR="00B7654D" w:rsidRPr="00B7654D" w:rsidRDefault="00B7654D" w:rsidP="00786ABB">
      <w:pPr>
        <w:pStyle w:val="ListParagraph"/>
        <w:numPr>
          <w:ilvl w:val="1"/>
          <w:numId w:val="9"/>
        </w:numPr>
      </w:pPr>
      <w:r w:rsidRPr="00B7654D">
        <w:t>Acquisition modes: Pre-programmed time windows</w:t>
      </w:r>
    </w:p>
    <w:p w14:paraId="4FDFFFFE" w14:textId="77777777" w:rsidR="00786ABB" w:rsidRDefault="00786ABB" w:rsidP="00786ABB">
      <w:pPr>
        <w:pStyle w:val="ListParagraph"/>
        <w:numPr>
          <w:ilvl w:val="0"/>
          <w:numId w:val="9"/>
        </w:numPr>
      </w:pPr>
      <w:r>
        <w:t>Data delivery requirement:</w:t>
      </w:r>
    </w:p>
    <w:p w14:paraId="7A695C86" w14:textId="5C7CB03D" w:rsidR="00B7654D" w:rsidRDefault="00786ABB" w:rsidP="00786ABB">
      <w:pPr>
        <w:pStyle w:val="ListParagraph"/>
        <w:numPr>
          <w:ilvl w:val="1"/>
          <w:numId w:val="9"/>
        </w:numPr>
      </w:pPr>
      <w:r>
        <w:t>End of cruise: SEGY</w:t>
      </w:r>
    </w:p>
    <w:p w14:paraId="0C0CA759" w14:textId="1EB01FB4" w:rsidR="00786ABB" w:rsidRPr="00B7654D" w:rsidRDefault="00786ABB" w:rsidP="00786ABB">
      <w:pPr>
        <w:pStyle w:val="ListParagraph"/>
        <w:numPr>
          <w:ilvl w:val="1"/>
          <w:numId w:val="9"/>
        </w:numPr>
      </w:pPr>
      <w:r>
        <w:t>DMC: SEED and SEGY</w:t>
      </w:r>
    </w:p>
    <w:p w14:paraId="0DE473B9" w14:textId="77777777" w:rsidR="00B7654D" w:rsidRDefault="00B7654D"/>
    <w:p w14:paraId="103836AF" w14:textId="77777777" w:rsidR="00B7654D" w:rsidRDefault="00B7654D"/>
    <w:sectPr w:rsidR="00B7654D" w:rsidSect="00F22A4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B957E" w14:textId="77777777" w:rsidR="00F26F91" w:rsidRDefault="00F26F91" w:rsidP="00535662">
      <w:r>
        <w:separator/>
      </w:r>
    </w:p>
  </w:endnote>
  <w:endnote w:type="continuationSeparator" w:id="0">
    <w:p w14:paraId="000E3393" w14:textId="77777777" w:rsidR="00F26F91" w:rsidRDefault="00F26F91" w:rsidP="0053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5A6611" w14:textId="77777777" w:rsidR="00F26F91" w:rsidRDefault="00F26F91" w:rsidP="00BF25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E2AED9" w14:textId="77777777" w:rsidR="00F26F91" w:rsidRDefault="00F26F9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71A4D6" w14:textId="77777777" w:rsidR="00F26F91" w:rsidRDefault="00F26F91" w:rsidP="00BF25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31B8">
      <w:rPr>
        <w:rStyle w:val="PageNumber"/>
        <w:noProof/>
      </w:rPr>
      <w:t>1</w:t>
    </w:r>
    <w:r>
      <w:rPr>
        <w:rStyle w:val="PageNumber"/>
      </w:rPr>
      <w:fldChar w:fldCharType="end"/>
    </w:r>
  </w:p>
  <w:p w14:paraId="5EF4FBED" w14:textId="77777777" w:rsidR="00F26F91" w:rsidRDefault="00F26F9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DC6026" w14:textId="77777777" w:rsidR="00F26F91" w:rsidRDefault="00F26F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0BBB0" w14:textId="77777777" w:rsidR="00F26F91" w:rsidRDefault="00F26F91" w:rsidP="00535662">
      <w:r>
        <w:separator/>
      </w:r>
    </w:p>
  </w:footnote>
  <w:footnote w:type="continuationSeparator" w:id="0">
    <w:p w14:paraId="40F39077" w14:textId="77777777" w:rsidR="00F26F91" w:rsidRDefault="00F26F91" w:rsidP="005356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00B5C2" w14:textId="0478F305" w:rsidR="00F26F91" w:rsidRDefault="002E31B8">
    <w:pPr>
      <w:pStyle w:val="Header"/>
    </w:pPr>
    <w:r>
      <w:rPr>
        <w:noProof/>
      </w:rPr>
      <w:pict w14:anchorId="5F741C9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6D8CDD" w14:textId="2CFBFFC0" w:rsidR="00F26F91" w:rsidRDefault="002E31B8">
    <w:pPr>
      <w:pStyle w:val="Header"/>
    </w:pPr>
    <w:r>
      <w:rPr>
        <w:noProof/>
      </w:rPr>
      <w:pict w14:anchorId="2D18D6F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674A2B" w14:textId="3256B38D" w:rsidR="00F26F91" w:rsidRDefault="002E31B8">
    <w:pPr>
      <w:pStyle w:val="Header"/>
    </w:pPr>
    <w:r>
      <w:rPr>
        <w:noProof/>
      </w:rPr>
      <w:pict w14:anchorId="0086116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55C"/>
    <w:multiLevelType w:val="multilevel"/>
    <w:tmpl w:val="8B58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27907"/>
    <w:multiLevelType w:val="hybridMultilevel"/>
    <w:tmpl w:val="A41EA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00868"/>
    <w:multiLevelType w:val="multilevel"/>
    <w:tmpl w:val="911C6D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5F5884"/>
    <w:multiLevelType w:val="multilevel"/>
    <w:tmpl w:val="A6B632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7A1644"/>
    <w:multiLevelType w:val="hybridMultilevel"/>
    <w:tmpl w:val="ADE24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830744"/>
    <w:multiLevelType w:val="multilevel"/>
    <w:tmpl w:val="E8EC3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CF0E99"/>
    <w:multiLevelType w:val="multilevel"/>
    <w:tmpl w:val="4B7E73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D746B2"/>
    <w:multiLevelType w:val="hybridMultilevel"/>
    <w:tmpl w:val="ADE24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4E1B3D"/>
    <w:multiLevelType w:val="multilevel"/>
    <w:tmpl w:val="A6B6324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D42A9"/>
    <w:multiLevelType w:val="hybridMultilevel"/>
    <w:tmpl w:val="ADE24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1F2213"/>
    <w:multiLevelType w:val="hybridMultilevel"/>
    <w:tmpl w:val="F8BAA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AC3"/>
    <w:rsid w:val="000109C1"/>
    <w:rsid w:val="00024FB3"/>
    <w:rsid w:val="0004113F"/>
    <w:rsid w:val="00052B10"/>
    <w:rsid w:val="00054D9C"/>
    <w:rsid w:val="00057073"/>
    <w:rsid w:val="00086D9E"/>
    <w:rsid w:val="000A1098"/>
    <w:rsid w:val="000A69C4"/>
    <w:rsid w:val="000D0BCA"/>
    <w:rsid w:val="000F6534"/>
    <w:rsid w:val="00114E29"/>
    <w:rsid w:val="001324D9"/>
    <w:rsid w:val="00174402"/>
    <w:rsid w:val="001875A8"/>
    <w:rsid w:val="00190D72"/>
    <w:rsid w:val="001B16B1"/>
    <w:rsid w:val="001C0BAD"/>
    <w:rsid w:val="001F5A2E"/>
    <w:rsid w:val="00261355"/>
    <w:rsid w:val="00270863"/>
    <w:rsid w:val="002E31B8"/>
    <w:rsid w:val="00311751"/>
    <w:rsid w:val="00373A3B"/>
    <w:rsid w:val="003823C3"/>
    <w:rsid w:val="003950A5"/>
    <w:rsid w:val="003A398A"/>
    <w:rsid w:val="003A3EEC"/>
    <w:rsid w:val="003A5610"/>
    <w:rsid w:val="003B6896"/>
    <w:rsid w:val="003C169D"/>
    <w:rsid w:val="003D4017"/>
    <w:rsid w:val="004012F2"/>
    <w:rsid w:val="0041545F"/>
    <w:rsid w:val="00432A81"/>
    <w:rsid w:val="004376FA"/>
    <w:rsid w:val="00447245"/>
    <w:rsid w:val="00452833"/>
    <w:rsid w:val="00464FE0"/>
    <w:rsid w:val="00472B07"/>
    <w:rsid w:val="00496C24"/>
    <w:rsid w:val="004A493F"/>
    <w:rsid w:val="004B5986"/>
    <w:rsid w:val="004C1E5A"/>
    <w:rsid w:val="004F3C09"/>
    <w:rsid w:val="00535662"/>
    <w:rsid w:val="00555C74"/>
    <w:rsid w:val="00561ACB"/>
    <w:rsid w:val="0056323B"/>
    <w:rsid w:val="00591F15"/>
    <w:rsid w:val="00596978"/>
    <w:rsid w:val="005B71F6"/>
    <w:rsid w:val="006161B2"/>
    <w:rsid w:val="0064426C"/>
    <w:rsid w:val="00662306"/>
    <w:rsid w:val="006A140F"/>
    <w:rsid w:val="006A1621"/>
    <w:rsid w:val="006D74FB"/>
    <w:rsid w:val="0071569F"/>
    <w:rsid w:val="00737AC3"/>
    <w:rsid w:val="00754F28"/>
    <w:rsid w:val="00760D80"/>
    <w:rsid w:val="00786ABB"/>
    <w:rsid w:val="00795CB8"/>
    <w:rsid w:val="007B3581"/>
    <w:rsid w:val="007C20B4"/>
    <w:rsid w:val="008119E6"/>
    <w:rsid w:val="00836FF3"/>
    <w:rsid w:val="008404A9"/>
    <w:rsid w:val="00873D90"/>
    <w:rsid w:val="0087540F"/>
    <w:rsid w:val="008B40EE"/>
    <w:rsid w:val="008C6F8B"/>
    <w:rsid w:val="008D178C"/>
    <w:rsid w:val="0092242B"/>
    <w:rsid w:val="00980782"/>
    <w:rsid w:val="00987CD0"/>
    <w:rsid w:val="009A06DA"/>
    <w:rsid w:val="009B426F"/>
    <w:rsid w:val="009D1FDF"/>
    <w:rsid w:val="009D5A77"/>
    <w:rsid w:val="009D7B39"/>
    <w:rsid w:val="009F31C5"/>
    <w:rsid w:val="00A1795F"/>
    <w:rsid w:val="00A53531"/>
    <w:rsid w:val="00A6003F"/>
    <w:rsid w:val="00A70B2E"/>
    <w:rsid w:val="00A860FF"/>
    <w:rsid w:val="00AB1CAF"/>
    <w:rsid w:val="00AB3D0F"/>
    <w:rsid w:val="00AC10A7"/>
    <w:rsid w:val="00AC60C1"/>
    <w:rsid w:val="00AE6DF1"/>
    <w:rsid w:val="00AF27B4"/>
    <w:rsid w:val="00B15709"/>
    <w:rsid w:val="00B628D2"/>
    <w:rsid w:val="00B718D7"/>
    <w:rsid w:val="00B73486"/>
    <w:rsid w:val="00B7654D"/>
    <w:rsid w:val="00B87D73"/>
    <w:rsid w:val="00BA5F74"/>
    <w:rsid w:val="00BD1099"/>
    <w:rsid w:val="00BD243B"/>
    <w:rsid w:val="00BE2691"/>
    <w:rsid w:val="00BF2593"/>
    <w:rsid w:val="00C036B6"/>
    <w:rsid w:val="00C04303"/>
    <w:rsid w:val="00C242BB"/>
    <w:rsid w:val="00C35E7A"/>
    <w:rsid w:val="00C83FA5"/>
    <w:rsid w:val="00CE306B"/>
    <w:rsid w:val="00CE4420"/>
    <w:rsid w:val="00D125AA"/>
    <w:rsid w:val="00D231B2"/>
    <w:rsid w:val="00D25B31"/>
    <w:rsid w:val="00D4792D"/>
    <w:rsid w:val="00DC4132"/>
    <w:rsid w:val="00DD38AC"/>
    <w:rsid w:val="00E03946"/>
    <w:rsid w:val="00E14E52"/>
    <w:rsid w:val="00E15DC7"/>
    <w:rsid w:val="00E42BDD"/>
    <w:rsid w:val="00E43EA3"/>
    <w:rsid w:val="00E55C26"/>
    <w:rsid w:val="00E63F11"/>
    <w:rsid w:val="00E773AA"/>
    <w:rsid w:val="00F22A46"/>
    <w:rsid w:val="00F26F91"/>
    <w:rsid w:val="00F35786"/>
    <w:rsid w:val="00F41C8A"/>
    <w:rsid w:val="00F630AB"/>
    <w:rsid w:val="00F85EB1"/>
    <w:rsid w:val="00FF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58A30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6D9E"/>
    <w:pPr>
      <w:keepNext/>
      <w:keepLines/>
      <w:numPr>
        <w:numId w:val="4"/>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86D9E"/>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6D9E"/>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D9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86D9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B16B1"/>
    <w:pPr>
      <w:pBdr>
        <w:bottom w:val="single" w:sz="8" w:space="4" w:color="4F81BD" w:themeColor="accent1"/>
      </w:pBdr>
      <w:spacing w:after="100"/>
      <w:contextualSpacing/>
    </w:pPr>
    <w:rPr>
      <w:rFonts w:asciiTheme="majorHAnsi" w:eastAsiaTheme="majorEastAsia" w:hAnsiTheme="majorHAnsi" w:cstheme="majorBidi"/>
      <w:b/>
      <w:bCs/>
      <w:color w:val="17365D" w:themeColor="text2" w:themeShade="BF"/>
      <w:spacing w:val="5"/>
      <w:kern w:val="28"/>
      <w:sz w:val="44"/>
      <w:szCs w:val="48"/>
    </w:rPr>
  </w:style>
  <w:style w:type="character" w:customStyle="1" w:styleId="TitleChar">
    <w:name w:val="Title Char"/>
    <w:basedOn w:val="DefaultParagraphFont"/>
    <w:link w:val="Title"/>
    <w:uiPriority w:val="10"/>
    <w:rsid w:val="001B16B1"/>
    <w:rPr>
      <w:rFonts w:asciiTheme="majorHAnsi" w:eastAsiaTheme="majorEastAsia" w:hAnsiTheme="majorHAnsi" w:cstheme="majorBidi"/>
      <w:b/>
      <w:bCs/>
      <w:color w:val="17365D" w:themeColor="text2" w:themeShade="BF"/>
      <w:spacing w:val="5"/>
      <w:kern w:val="28"/>
      <w:sz w:val="44"/>
      <w:szCs w:val="48"/>
    </w:rPr>
  </w:style>
  <w:style w:type="paragraph" w:styleId="Subtitle">
    <w:name w:val="Subtitle"/>
    <w:basedOn w:val="Normal"/>
    <w:next w:val="Normal"/>
    <w:link w:val="SubtitleChar"/>
    <w:uiPriority w:val="11"/>
    <w:qFormat/>
    <w:rsid w:val="001B16B1"/>
    <w:pPr>
      <w:numPr>
        <w:ilvl w:val="1"/>
      </w:numPr>
    </w:pPr>
    <w:rPr>
      <w:rFonts w:asciiTheme="majorHAnsi" w:eastAsiaTheme="majorEastAsia" w:hAnsiTheme="majorHAnsi" w:cstheme="majorBidi"/>
      <w:b/>
      <w:bCs/>
      <w:color w:val="4F81BD" w:themeColor="accent1"/>
      <w:spacing w:val="15"/>
    </w:rPr>
  </w:style>
  <w:style w:type="character" w:customStyle="1" w:styleId="SubtitleChar">
    <w:name w:val="Subtitle Char"/>
    <w:basedOn w:val="DefaultParagraphFont"/>
    <w:link w:val="Subtitle"/>
    <w:uiPriority w:val="11"/>
    <w:rsid w:val="001B16B1"/>
    <w:rPr>
      <w:rFonts w:asciiTheme="majorHAnsi" w:eastAsiaTheme="majorEastAsia" w:hAnsiTheme="majorHAnsi" w:cstheme="majorBidi"/>
      <w:b/>
      <w:bCs/>
      <w:color w:val="4F81BD" w:themeColor="accent1"/>
      <w:spacing w:val="15"/>
    </w:rPr>
  </w:style>
  <w:style w:type="paragraph" w:styleId="BalloonText">
    <w:name w:val="Balloon Text"/>
    <w:basedOn w:val="Normal"/>
    <w:link w:val="BalloonTextChar"/>
    <w:uiPriority w:val="99"/>
    <w:semiHidden/>
    <w:unhideWhenUsed/>
    <w:rsid w:val="00737A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7AC3"/>
    <w:rPr>
      <w:rFonts w:ascii="Lucida Grande" w:hAnsi="Lucida Grande" w:cs="Lucida Grande"/>
      <w:sz w:val="18"/>
      <w:szCs w:val="18"/>
    </w:rPr>
  </w:style>
  <w:style w:type="paragraph" w:styleId="Caption">
    <w:name w:val="caption"/>
    <w:basedOn w:val="Normal"/>
    <w:next w:val="Normal"/>
    <w:uiPriority w:val="35"/>
    <w:unhideWhenUsed/>
    <w:qFormat/>
    <w:rsid w:val="00E42BDD"/>
    <w:pPr>
      <w:spacing w:after="200"/>
    </w:pPr>
    <w:rPr>
      <w:b/>
      <w:bCs/>
      <w:color w:val="4F81BD" w:themeColor="accent1"/>
      <w:sz w:val="18"/>
      <w:szCs w:val="18"/>
    </w:rPr>
  </w:style>
  <w:style w:type="paragraph" w:styleId="TOCHeading">
    <w:name w:val="TOC Heading"/>
    <w:basedOn w:val="Heading1"/>
    <w:next w:val="Normal"/>
    <w:uiPriority w:val="39"/>
    <w:unhideWhenUsed/>
    <w:qFormat/>
    <w:rsid w:val="003823C3"/>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3823C3"/>
    <w:pPr>
      <w:spacing w:before="120"/>
    </w:pPr>
    <w:rPr>
      <w:b/>
    </w:rPr>
  </w:style>
  <w:style w:type="paragraph" w:styleId="TOC2">
    <w:name w:val="toc 2"/>
    <w:basedOn w:val="Normal"/>
    <w:next w:val="Normal"/>
    <w:autoRedefine/>
    <w:uiPriority w:val="39"/>
    <w:unhideWhenUsed/>
    <w:rsid w:val="003823C3"/>
    <w:pPr>
      <w:ind w:left="240"/>
    </w:pPr>
    <w:rPr>
      <w:b/>
      <w:sz w:val="22"/>
      <w:szCs w:val="22"/>
    </w:rPr>
  </w:style>
  <w:style w:type="paragraph" w:styleId="TOC3">
    <w:name w:val="toc 3"/>
    <w:basedOn w:val="Normal"/>
    <w:next w:val="Normal"/>
    <w:autoRedefine/>
    <w:uiPriority w:val="39"/>
    <w:unhideWhenUsed/>
    <w:rsid w:val="003823C3"/>
    <w:pPr>
      <w:ind w:left="480"/>
    </w:pPr>
    <w:rPr>
      <w:sz w:val="22"/>
      <w:szCs w:val="22"/>
    </w:rPr>
  </w:style>
  <w:style w:type="paragraph" w:styleId="TOC4">
    <w:name w:val="toc 4"/>
    <w:basedOn w:val="Normal"/>
    <w:next w:val="Normal"/>
    <w:autoRedefine/>
    <w:uiPriority w:val="39"/>
    <w:semiHidden/>
    <w:unhideWhenUsed/>
    <w:rsid w:val="003823C3"/>
    <w:pPr>
      <w:ind w:left="720"/>
    </w:pPr>
    <w:rPr>
      <w:sz w:val="20"/>
      <w:szCs w:val="20"/>
    </w:rPr>
  </w:style>
  <w:style w:type="paragraph" w:styleId="TOC5">
    <w:name w:val="toc 5"/>
    <w:basedOn w:val="Normal"/>
    <w:next w:val="Normal"/>
    <w:autoRedefine/>
    <w:uiPriority w:val="39"/>
    <w:semiHidden/>
    <w:unhideWhenUsed/>
    <w:rsid w:val="003823C3"/>
    <w:pPr>
      <w:ind w:left="960"/>
    </w:pPr>
    <w:rPr>
      <w:sz w:val="20"/>
      <w:szCs w:val="20"/>
    </w:rPr>
  </w:style>
  <w:style w:type="paragraph" w:styleId="TOC6">
    <w:name w:val="toc 6"/>
    <w:basedOn w:val="Normal"/>
    <w:next w:val="Normal"/>
    <w:autoRedefine/>
    <w:uiPriority w:val="39"/>
    <w:semiHidden/>
    <w:unhideWhenUsed/>
    <w:rsid w:val="003823C3"/>
    <w:pPr>
      <w:ind w:left="1200"/>
    </w:pPr>
    <w:rPr>
      <w:sz w:val="20"/>
      <w:szCs w:val="20"/>
    </w:rPr>
  </w:style>
  <w:style w:type="paragraph" w:styleId="TOC7">
    <w:name w:val="toc 7"/>
    <w:basedOn w:val="Normal"/>
    <w:next w:val="Normal"/>
    <w:autoRedefine/>
    <w:uiPriority w:val="39"/>
    <w:semiHidden/>
    <w:unhideWhenUsed/>
    <w:rsid w:val="003823C3"/>
    <w:pPr>
      <w:ind w:left="1440"/>
    </w:pPr>
    <w:rPr>
      <w:sz w:val="20"/>
      <w:szCs w:val="20"/>
    </w:rPr>
  </w:style>
  <w:style w:type="paragraph" w:styleId="TOC8">
    <w:name w:val="toc 8"/>
    <w:basedOn w:val="Normal"/>
    <w:next w:val="Normal"/>
    <w:autoRedefine/>
    <w:uiPriority w:val="39"/>
    <w:semiHidden/>
    <w:unhideWhenUsed/>
    <w:rsid w:val="003823C3"/>
    <w:pPr>
      <w:ind w:left="1680"/>
    </w:pPr>
    <w:rPr>
      <w:sz w:val="20"/>
      <w:szCs w:val="20"/>
    </w:rPr>
  </w:style>
  <w:style w:type="paragraph" w:styleId="TOC9">
    <w:name w:val="toc 9"/>
    <w:basedOn w:val="Normal"/>
    <w:next w:val="Normal"/>
    <w:autoRedefine/>
    <w:uiPriority w:val="39"/>
    <w:semiHidden/>
    <w:unhideWhenUsed/>
    <w:rsid w:val="003823C3"/>
    <w:pPr>
      <w:ind w:left="1920"/>
    </w:pPr>
    <w:rPr>
      <w:sz w:val="20"/>
      <w:szCs w:val="20"/>
    </w:rPr>
  </w:style>
  <w:style w:type="character" w:customStyle="1" w:styleId="Heading3Char">
    <w:name w:val="Heading 3 Char"/>
    <w:basedOn w:val="DefaultParagraphFont"/>
    <w:link w:val="Heading3"/>
    <w:uiPriority w:val="9"/>
    <w:rsid w:val="00086D9E"/>
    <w:rPr>
      <w:rFonts w:asciiTheme="majorHAnsi" w:eastAsiaTheme="majorEastAsia" w:hAnsiTheme="majorHAnsi" w:cstheme="majorBidi"/>
      <w:b/>
      <w:bCs/>
      <w:color w:val="4F81BD" w:themeColor="accent1"/>
    </w:rPr>
  </w:style>
  <w:style w:type="table" w:styleId="TableGrid">
    <w:name w:val="Table Grid"/>
    <w:basedOn w:val="TableNormal"/>
    <w:uiPriority w:val="59"/>
    <w:rsid w:val="00754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35662"/>
    <w:pPr>
      <w:tabs>
        <w:tab w:val="center" w:pos="4320"/>
        <w:tab w:val="right" w:pos="8640"/>
      </w:tabs>
    </w:pPr>
  </w:style>
  <w:style w:type="character" w:customStyle="1" w:styleId="FooterChar">
    <w:name w:val="Footer Char"/>
    <w:basedOn w:val="DefaultParagraphFont"/>
    <w:link w:val="Footer"/>
    <w:uiPriority w:val="99"/>
    <w:rsid w:val="00535662"/>
  </w:style>
  <w:style w:type="character" w:styleId="PageNumber">
    <w:name w:val="page number"/>
    <w:basedOn w:val="DefaultParagraphFont"/>
    <w:uiPriority w:val="99"/>
    <w:semiHidden/>
    <w:unhideWhenUsed/>
    <w:rsid w:val="00535662"/>
  </w:style>
  <w:style w:type="character" w:styleId="CommentReference">
    <w:name w:val="annotation reference"/>
    <w:basedOn w:val="DefaultParagraphFont"/>
    <w:uiPriority w:val="99"/>
    <w:semiHidden/>
    <w:unhideWhenUsed/>
    <w:rsid w:val="00987CD0"/>
    <w:rPr>
      <w:sz w:val="18"/>
      <w:szCs w:val="18"/>
    </w:rPr>
  </w:style>
  <w:style w:type="paragraph" w:styleId="CommentText">
    <w:name w:val="annotation text"/>
    <w:basedOn w:val="Normal"/>
    <w:link w:val="CommentTextChar"/>
    <w:uiPriority w:val="99"/>
    <w:semiHidden/>
    <w:unhideWhenUsed/>
    <w:rsid w:val="00987CD0"/>
  </w:style>
  <w:style w:type="character" w:customStyle="1" w:styleId="CommentTextChar">
    <w:name w:val="Comment Text Char"/>
    <w:basedOn w:val="DefaultParagraphFont"/>
    <w:link w:val="CommentText"/>
    <w:uiPriority w:val="99"/>
    <w:semiHidden/>
    <w:rsid w:val="00987CD0"/>
  </w:style>
  <w:style w:type="paragraph" w:styleId="CommentSubject">
    <w:name w:val="annotation subject"/>
    <w:basedOn w:val="CommentText"/>
    <w:next w:val="CommentText"/>
    <w:link w:val="CommentSubjectChar"/>
    <w:uiPriority w:val="99"/>
    <w:semiHidden/>
    <w:unhideWhenUsed/>
    <w:rsid w:val="00987CD0"/>
    <w:rPr>
      <w:b/>
      <w:bCs/>
      <w:sz w:val="20"/>
      <w:szCs w:val="20"/>
    </w:rPr>
  </w:style>
  <w:style w:type="character" w:customStyle="1" w:styleId="CommentSubjectChar">
    <w:name w:val="Comment Subject Char"/>
    <w:basedOn w:val="CommentTextChar"/>
    <w:link w:val="CommentSubject"/>
    <w:uiPriority w:val="99"/>
    <w:semiHidden/>
    <w:rsid w:val="00987CD0"/>
    <w:rPr>
      <w:b/>
      <w:bCs/>
      <w:sz w:val="20"/>
      <w:szCs w:val="20"/>
    </w:rPr>
  </w:style>
  <w:style w:type="paragraph" w:styleId="ListParagraph">
    <w:name w:val="List Paragraph"/>
    <w:basedOn w:val="Normal"/>
    <w:uiPriority w:val="34"/>
    <w:qFormat/>
    <w:rsid w:val="00786ABB"/>
    <w:pPr>
      <w:ind w:left="720"/>
      <w:contextualSpacing/>
    </w:pPr>
  </w:style>
  <w:style w:type="paragraph" w:styleId="Header">
    <w:name w:val="header"/>
    <w:basedOn w:val="Normal"/>
    <w:link w:val="HeaderChar"/>
    <w:uiPriority w:val="99"/>
    <w:unhideWhenUsed/>
    <w:rsid w:val="00980782"/>
    <w:pPr>
      <w:tabs>
        <w:tab w:val="center" w:pos="4320"/>
        <w:tab w:val="right" w:pos="8640"/>
      </w:tabs>
    </w:pPr>
  </w:style>
  <w:style w:type="character" w:customStyle="1" w:styleId="HeaderChar">
    <w:name w:val="Header Char"/>
    <w:basedOn w:val="DefaultParagraphFont"/>
    <w:link w:val="Header"/>
    <w:uiPriority w:val="99"/>
    <w:rsid w:val="009807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6D9E"/>
    <w:pPr>
      <w:keepNext/>
      <w:keepLines/>
      <w:numPr>
        <w:numId w:val="4"/>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86D9E"/>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6D9E"/>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D9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86D9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B16B1"/>
    <w:pPr>
      <w:pBdr>
        <w:bottom w:val="single" w:sz="8" w:space="4" w:color="4F81BD" w:themeColor="accent1"/>
      </w:pBdr>
      <w:spacing w:after="100"/>
      <w:contextualSpacing/>
    </w:pPr>
    <w:rPr>
      <w:rFonts w:asciiTheme="majorHAnsi" w:eastAsiaTheme="majorEastAsia" w:hAnsiTheme="majorHAnsi" w:cstheme="majorBidi"/>
      <w:b/>
      <w:bCs/>
      <w:color w:val="17365D" w:themeColor="text2" w:themeShade="BF"/>
      <w:spacing w:val="5"/>
      <w:kern w:val="28"/>
      <w:sz w:val="44"/>
      <w:szCs w:val="48"/>
    </w:rPr>
  </w:style>
  <w:style w:type="character" w:customStyle="1" w:styleId="TitleChar">
    <w:name w:val="Title Char"/>
    <w:basedOn w:val="DefaultParagraphFont"/>
    <w:link w:val="Title"/>
    <w:uiPriority w:val="10"/>
    <w:rsid w:val="001B16B1"/>
    <w:rPr>
      <w:rFonts w:asciiTheme="majorHAnsi" w:eastAsiaTheme="majorEastAsia" w:hAnsiTheme="majorHAnsi" w:cstheme="majorBidi"/>
      <w:b/>
      <w:bCs/>
      <w:color w:val="17365D" w:themeColor="text2" w:themeShade="BF"/>
      <w:spacing w:val="5"/>
      <w:kern w:val="28"/>
      <w:sz w:val="44"/>
      <w:szCs w:val="48"/>
    </w:rPr>
  </w:style>
  <w:style w:type="paragraph" w:styleId="Subtitle">
    <w:name w:val="Subtitle"/>
    <w:basedOn w:val="Normal"/>
    <w:next w:val="Normal"/>
    <w:link w:val="SubtitleChar"/>
    <w:uiPriority w:val="11"/>
    <w:qFormat/>
    <w:rsid w:val="001B16B1"/>
    <w:pPr>
      <w:numPr>
        <w:ilvl w:val="1"/>
      </w:numPr>
    </w:pPr>
    <w:rPr>
      <w:rFonts w:asciiTheme="majorHAnsi" w:eastAsiaTheme="majorEastAsia" w:hAnsiTheme="majorHAnsi" w:cstheme="majorBidi"/>
      <w:b/>
      <w:bCs/>
      <w:color w:val="4F81BD" w:themeColor="accent1"/>
      <w:spacing w:val="15"/>
    </w:rPr>
  </w:style>
  <w:style w:type="character" w:customStyle="1" w:styleId="SubtitleChar">
    <w:name w:val="Subtitle Char"/>
    <w:basedOn w:val="DefaultParagraphFont"/>
    <w:link w:val="Subtitle"/>
    <w:uiPriority w:val="11"/>
    <w:rsid w:val="001B16B1"/>
    <w:rPr>
      <w:rFonts w:asciiTheme="majorHAnsi" w:eastAsiaTheme="majorEastAsia" w:hAnsiTheme="majorHAnsi" w:cstheme="majorBidi"/>
      <w:b/>
      <w:bCs/>
      <w:color w:val="4F81BD" w:themeColor="accent1"/>
      <w:spacing w:val="15"/>
    </w:rPr>
  </w:style>
  <w:style w:type="paragraph" w:styleId="BalloonText">
    <w:name w:val="Balloon Text"/>
    <w:basedOn w:val="Normal"/>
    <w:link w:val="BalloonTextChar"/>
    <w:uiPriority w:val="99"/>
    <w:semiHidden/>
    <w:unhideWhenUsed/>
    <w:rsid w:val="00737A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7AC3"/>
    <w:rPr>
      <w:rFonts w:ascii="Lucida Grande" w:hAnsi="Lucida Grande" w:cs="Lucida Grande"/>
      <w:sz w:val="18"/>
      <w:szCs w:val="18"/>
    </w:rPr>
  </w:style>
  <w:style w:type="paragraph" w:styleId="Caption">
    <w:name w:val="caption"/>
    <w:basedOn w:val="Normal"/>
    <w:next w:val="Normal"/>
    <w:uiPriority w:val="35"/>
    <w:unhideWhenUsed/>
    <w:qFormat/>
    <w:rsid w:val="00E42BDD"/>
    <w:pPr>
      <w:spacing w:after="200"/>
    </w:pPr>
    <w:rPr>
      <w:b/>
      <w:bCs/>
      <w:color w:val="4F81BD" w:themeColor="accent1"/>
      <w:sz w:val="18"/>
      <w:szCs w:val="18"/>
    </w:rPr>
  </w:style>
  <w:style w:type="paragraph" w:styleId="TOCHeading">
    <w:name w:val="TOC Heading"/>
    <w:basedOn w:val="Heading1"/>
    <w:next w:val="Normal"/>
    <w:uiPriority w:val="39"/>
    <w:unhideWhenUsed/>
    <w:qFormat/>
    <w:rsid w:val="003823C3"/>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3823C3"/>
    <w:pPr>
      <w:spacing w:before="120"/>
    </w:pPr>
    <w:rPr>
      <w:b/>
    </w:rPr>
  </w:style>
  <w:style w:type="paragraph" w:styleId="TOC2">
    <w:name w:val="toc 2"/>
    <w:basedOn w:val="Normal"/>
    <w:next w:val="Normal"/>
    <w:autoRedefine/>
    <w:uiPriority w:val="39"/>
    <w:unhideWhenUsed/>
    <w:rsid w:val="003823C3"/>
    <w:pPr>
      <w:ind w:left="240"/>
    </w:pPr>
    <w:rPr>
      <w:b/>
      <w:sz w:val="22"/>
      <w:szCs w:val="22"/>
    </w:rPr>
  </w:style>
  <w:style w:type="paragraph" w:styleId="TOC3">
    <w:name w:val="toc 3"/>
    <w:basedOn w:val="Normal"/>
    <w:next w:val="Normal"/>
    <w:autoRedefine/>
    <w:uiPriority w:val="39"/>
    <w:unhideWhenUsed/>
    <w:rsid w:val="003823C3"/>
    <w:pPr>
      <w:ind w:left="480"/>
    </w:pPr>
    <w:rPr>
      <w:sz w:val="22"/>
      <w:szCs w:val="22"/>
    </w:rPr>
  </w:style>
  <w:style w:type="paragraph" w:styleId="TOC4">
    <w:name w:val="toc 4"/>
    <w:basedOn w:val="Normal"/>
    <w:next w:val="Normal"/>
    <w:autoRedefine/>
    <w:uiPriority w:val="39"/>
    <w:semiHidden/>
    <w:unhideWhenUsed/>
    <w:rsid w:val="003823C3"/>
    <w:pPr>
      <w:ind w:left="720"/>
    </w:pPr>
    <w:rPr>
      <w:sz w:val="20"/>
      <w:szCs w:val="20"/>
    </w:rPr>
  </w:style>
  <w:style w:type="paragraph" w:styleId="TOC5">
    <w:name w:val="toc 5"/>
    <w:basedOn w:val="Normal"/>
    <w:next w:val="Normal"/>
    <w:autoRedefine/>
    <w:uiPriority w:val="39"/>
    <w:semiHidden/>
    <w:unhideWhenUsed/>
    <w:rsid w:val="003823C3"/>
    <w:pPr>
      <w:ind w:left="960"/>
    </w:pPr>
    <w:rPr>
      <w:sz w:val="20"/>
      <w:szCs w:val="20"/>
    </w:rPr>
  </w:style>
  <w:style w:type="paragraph" w:styleId="TOC6">
    <w:name w:val="toc 6"/>
    <w:basedOn w:val="Normal"/>
    <w:next w:val="Normal"/>
    <w:autoRedefine/>
    <w:uiPriority w:val="39"/>
    <w:semiHidden/>
    <w:unhideWhenUsed/>
    <w:rsid w:val="003823C3"/>
    <w:pPr>
      <w:ind w:left="1200"/>
    </w:pPr>
    <w:rPr>
      <w:sz w:val="20"/>
      <w:szCs w:val="20"/>
    </w:rPr>
  </w:style>
  <w:style w:type="paragraph" w:styleId="TOC7">
    <w:name w:val="toc 7"/>
    <w:basedOn w:val="Normal"/>
    <w:next w:val="Normal"/>
    <w:autoRedefine/>
    <w:uiPriority w:val="39"/>
    <w:semiHidden/>
    <w:unhideWhenUsed/>
    <w:rsid w:val="003823C3"/>
    <w:pPr>
      <w:ind w:left="1440"/>
    </w:pPr>
    <w:rPr>
      <w:sz w:val="20"/>
      <w:szCs w:val="20"/>
    </w:rPr>
  </w:style>
  <w:style w:type="paragraph" w:styleId="TOC8">
    <w:name w:val="toc 8"/>
    <w:basedOn w:val="Normal"/>
    <w:next w:val="Normal"/>
    <w:autoRedefine/>
    <w:uiPriority w:val="39"/>
    <w:semiHidden/>
    <w:unhideWhenUsed/>
    <w:rsid w:val="003823C3"/>
    <w:pPr>
      <w:ind w:left="1680"/>
    </w:pPr>
    <w:rPr>
      <w:sz w:val="20"/>
      <w:szCs w:val="20"/>
    </w:rPr>
  </w:style>
  <w:style w:type="paragraph" w:styleId="TOC9">
    <w:name w:val="toc 9"/>
    <w:basedOn w:val="Normal"/>
    <w:next w:val="Normal"/>
    <w:autoRedefine/>
    <w:uiPriority w:val="39"/>
    <w:semiHidden/>
    <w:unhideWhenUsed/>
    <w:rsid w:val="003823C3"/>
    <w:pPr>
      <w:ind w:left="1920"/>
    </w:pPr>
    <w:rPr>
      <w:sz w:val="20"/>
      <w:szCs w:val="20"/>
    </w:rPr>
  </w:style>
  <w:style w:type="character" w:customStyle="1" w:styleId="Heading3Char">
    <w:name w:val="Heading 3 Char"/>
    <w:basedOn w:val="DefaultParagraphFont"/>
    <w:link w:val="Heading3"/>
    <w:uiPriority w:val="9"/>
    <w:rsid w:val="00086D9E"/>
    <w:rPr>
      <w:rFonts w:asciiTheme="majorHAnsi" w:eastAsiaTheme="majorEastAsia" w:hAnsiTheme="majorHAnsi" w:cstheme="majorBidi"/>
      <w:b/>
      <w:bCs/>
      <w:color w:val="4F81BD" w:themeColor="accent1"/>
    </w:rPr>
  </w:style>
  <w:style w:type="table" w:styleId="TableGrid">
    <w:name w:val="Table Grid"/>
    <w:basedOn w:val="TableNormal"/>
    <w:uiPriority w:val="59"/>
    <w:rsid w:val="00754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35662"/>
    <w:pPr>
      <w:tabs>
        <w:tab w:val="center" w:pos="4320"/>
        <w:tab w:val="right" w:pos="8640"/>
      </w:tabs>
    </w:pPr>
  </w:style>
  <w:style w:type="character" w:customStyle="1" w:styleId="FooterChar">
    <w:name w:val="Footer Char"/>
    <w:basedOn w:val="DefaultParagraphFont"/>
    <w:link w:val="Footer"/>
    <w:uiPriority w:val="99"/>
    <w:rsid w:val="00535662"/>
  </w:style>
  <w:style w:type="character" w:styleId="PageNumber">
    <w:name w:val="page number"/>
    <w:basedOn w:val="DefaultParagraphFont"/>
    <w:uiPriority w:val="99"/>
    <w:semiHidden/>
    <w:unhideWhenUsed/>
    <w:rsid w:val="00535662"/>
  </w:style>
  <w:style w:type="character" w:styleId="CommentReference">
    <w:name w:val="annotation reference"/>
    <w:basedOn w:val="DefaultParagraphFont"/>
    <w:uiPriority w:val="99"/>
    <w:semiHidden/>
    <w:unhideWhenUsed/>
    <w:rsid w:val="00987CD0"/>
    <w:rPr>
      <w:sz w:val="18"/>
      <w:szCs w:val="18"/>
    </w:rPr>
  </w:style>
  <w:style w:type="paragraph" w:styleId="CommentText">
    <w:name w:val="annotation text"/>
    <w:basedOn w:val="Normal"/>
    <w:link w:val="CommentTextChar"/>
    <w:uiPriority w:val="99"/>
    <w:semiHidden/>
    <w:unhideWhenUsed/>
    <w:rsid w:val="00987CD0"/>
  </w:style>
  <w:style w:type="character" w:customStyle="1" w:styleId="CommentTextChar">
    <w:name w:val="Comment Text Char"/>
    <w:basedOn w:val="DefaultParagraphFont"/>
    <w:link w:val="CommentText"/>
    <w:uiPriority w:val="99"/>
    <w:semiHidden/>
    <w:rsid w:val="00987CD0"/>
  </w:style>
  <w:style w:type="paragraph" w:styleId="CommentSubject">
    <w:name w:val="annotation subject"/>
    <w:basedOn w:val="CommentText"/>
    <w:next w:val="CommentText"/>
    <w:link w:val="CommentSubjectChar"/>
    <w:uiPriority w:val="99"/>
    <w:semiHidden/>
    <w:unhideWhenUsed/>
    <w:rsid w:val="00987CD0"/>
    <w:rPr>
      <w:b/>
      <w:bCs/>
      <w:sz w:val="20"/>
      <w:szCs w:val="20"/>
    </w:rPr>
  </w:style>
  <w:style w:type="character" w:customStyle="1" w:styleId="CommentSubjectChar">
    <w:name w:val="Comment Subject Char"/>
    <w:basedOn w:val="CommentTextChar"/>
    <w:link w:val="CommentSubject"/>
    <w:uiPriority w:val="99"/>
    <w:semiHidden/>
    <w:rsid w:val="00987CD0"/>
    <w:rPr>
      <w:b/>
      <w:bCs/>
      <w:sz w:val="20"/>
      <w:szCs w:val="20"/>
    </w:rPr>
  </w:style>
  <w:style w:type="paragraph" w:styleId="ListParagraph">
    <w:name w:val="List Paragraph"/>
    <w:basedOn w:val="Normal"/>
    <w:uiPriority w:val="34"/>
    <w:qFormat/>
    <w:rsid w:val="00786ABB"/>
    <w:pPr>
      <w:ind w:left="720"/>
      <w:contextualSpacing/>
    </w:pPr>
  </w:style>
  <w:style w:type="paragraph" w:styleId="Header">
    <w:name w:val="header"/>
    <w:basedOn w:val="Normal"/>
    <w:link w:val="HeaderChar"/>
    <w:uiPriority w:val="99"/>
    <w:unhideWhenUsed/>
    <w:rsid w:val="00980782"/>
    <w:pPr>
      <w:tabs>
        <w:tab w:val="center" w:pos="4320"/>
        <w:tab w:val="right" w:pos="8640"/>
      </w:tabs>
    </w:pPr>
  </w:style>
  <w:style w:type="character" w:customStyle="1" w:styleId="HeaderChar">
    <w:name w:val="Header Char"/>
    <w:basedOn w:val="DefaultParagraphFont"/>
    <w:link w:val="Header"/>
    <w:uiPriority w:val="99"/>
    <w:rsid w:val="00980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9458">
      <w:bodyDiv w:val="1"/>
      <w:marLeft w:val="0"/>
      <w:marRight w:val="0"/>
      <w:marTop w:val="0"/>
      <w:marBottom w:val="0"/>
      <w:divBdr>
        <w:top w:val="none" w:sz="0" w:space="0" w:color="auto"/>
        <w:left w:val="none" w:sz="0" w:space="0" w:color="auto"/>
        <w:bottom w:val="none" w:sz="0" w:space="0" w:color="auto"/>
        <w:right w:val="none" w:sz="0" w:space="0" w:color="auto"/>
      </w:divBdr>
    </w:div>
    <w:div w:id="567766216">
      <w:bodyDiv w:val="1"/>
      <w:marLeft w:val="0"/>
      <w:marRight w:val="0"/>
      <w:marTop w:val="0"/>
      <w:marBottom w:val="0"/>
      <w:divBdr>
        <w:top w:val="none" w:sz="0" w:space="0" w:color="auto"/>
        <w:left w:val="none" w:sz="0" w:space="0" w:color="auto"/>
        <w:bottom w:val="none" w:sz="0" w:space="0" w:color="auto"/>
        <w:right w:val="none" w:sz="0" w:space="0" w:color="auto"/>
      </w:divBdr>
    </w:div>
    <w:div w:id="735783990">
      <w:bodyDiv w:val="1"/>
      <w:marLeft w:val="0"/>
      <w:marRight w:val="0"/>
      <w:marTop w:val="0"/>
      <w:marBottom w:val="0"/>
      <w:divBdr>
        <w:top w:val="none" w:sz="0" w:space="0" w:color="auto"/>
        <w:left w:val="none" w:sz="0" w:space="0" w:color="auto"/>
        <w:bottom w:val="none" w:sz="0" w:space="0" w:color="auto"/>
        <w:right w:val="none" w:sz="0" w:space="0" w:color="auto"/>
      </w:divBdr>
    </w:div>
    <w:div w:id="914822825">
      <w:bodyDiv w:val="1"/>
      <w:marLeft w:val="0"/>
      <w:marRight w:val="0"/>
      <w:marTop w:val="0"/>
      <w:marBottom w:val="0"/>
      <w:divBdr>
        <w:top w:val="none" w:sz="0" w:space="0" w:color="auto"/>
        <w:left w:val="none" w:sz="0" w:space="0" w:color="auto"/>
        <w:bottom w:val="none" w:sz="0" w:space="0" w:color="auto"/>
        <w:right w:val="none" w:sz="0" w:space="0" w:color="auto"/>
      </w:divBdr>
    </w:div>
    <w:div w:id="13738465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5775B-BDA5-9E47-B079-D00EBA2A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571</Words>
  <Characters>3260</Characters>
  <Application>Microsoft Macintosh Word</Application>
  <DocSecurity>0</DocSecurity>
  <Lines>27</Lines>
  <Paragraphs>7</Paragraphs>
  <ScaleCrop>false</ScaleCrop>
  <Company>IRIS</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Evers</dc:creator>
  <cp:keywords/>
  <dc:description/>
  <cp:lastModifiedBy>K</cp:lastModifiedBy>
  <cp:revision>5</cp:revision>
  <cp:lastPrinted>2012-04-18T16:32:00Z</cp:lastPrinted>
  <dcterms:created xsi:type="dcterms:W3CDTF">2015-09-16T18:10:00Z</dcterms:created>
  <dcterms:modified xsi:type="dcterms:W3CDTF">2015-09-16T18:26:00Z</dcterms:modified>
</cp:coreProperties>
</file>