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BE5" w:rsidRPr="00F264AD" w:rsidRDefault="00961FC7" w:rsidP="00F11BE5">
      <w:pPr>
        <w:jc w:val="center"/>
        <w:rPr>
          <w:b/>
          <w:bCs/>
          <w:sz w:val="24"/>
          <w:szCs w:val="24"/>
          <w:lang w:val="en-MY"/>
        </w:rPr>
      </w:pPr>
      <w:r w:rsidRPr="00F264AD">
        <w:rPr>
          <w:b/>
          <w:bCs/>
          <w:sz w:val="24"/>
          <w:szCs w:val="24"/>
          <w:lang w:val="en-MY"/>
        </w:rPr>
        <w:t xml:space="preserve">Terms of Reference </w:t>
      </w:r>
    </w:p>
    <w:p w:rsidR="00F11BE5" w:rsidRPr="00F264AD" w:rsidRDefault="00283686" w:rsidP="00F11BE5">
      <w:pPr>
        <w:jc w:val="center"/>
        <w:rPr>
          <w:b/>
          <w:bCs/>
          <w:sz w:val="24"/>
          <w:szCs w:val="24"/>
          <w:lang w:val="en-MY"/>
        </w:rPr>
      </w:pPr>
      <w:r>
        <w:rPr>
          <w:b/>
          <w:bCs/>
          <w:sz w:val="24"/>
          <w:szCs w:val="24"/>
          <w:lang w:val="en-MY"/>
        </w:rPr>
        <w:t>IR 2</w:t>
      </w:r>
      <w:r w:rsidR="009A5316">
        <w:rPr>
          <w:b/>
          <w:bCs/>
          <w:sz w:val="24"/>
          <w:szCs w:val="24"/>
          <w:lang w:val="en-MY"/>
        </w:rPr>
        <w:t xml:space="preserve"> Leader </w:t>
      </w:r>
      <w:r w:rsidR="00F11BE5" w:rsidRPr="00F264AD">
        <w:rPr>
          <w:b/>
          <w:bCs/>
          <w:sz w:val="24"/>
          <w:szCs w:val="24"/>
          <w:lang w:val="en-MY"/>
        </w:rPr>
        <w:t>[</w:t>
      </w:r>
      <w:r w:rsidRPr="00283686">
        <w:rPr>
          <w:b/>
          <w:bCs/>
          <w:sz w:val="24"/>
          <w:szCs w:val="24"/>
          <w:lang w:val="en-MY"/>
        </w:rPr>
        <w:t>IR 2: Strengthened f</w:t>
      </w:r>
      <w:r>
        <w:rPr>
          <w:b/>
          <w:bCs/>
          <w:sz w:val="24"/>
          <w:szCs w:val="24"/>
          <w:lang w:val="en-MY"/>
        </w:rPr>
        <w:t>isheries adaptive co-management</w:t>
      </w:r>
      <w:r w:rsidR="00F11BE5" w:rsidRPr="00F264AD">
        <w:rPr>
          <w:b/>
          <w:bCs/>
          <w:sz w:val="24"/>
          <w:szCs w:val="24"/>
          <w:lang w:val="en-MY"/>
        </w:rPr>
        <w:t>]</w:t>
      </w:r>
    </w:p>
    <w:p w:rsidR="00F11BE5" w:rsidRPr="00F264AD" w:rsidRDefault="00961FC7" w:rsidP="00F11BE5">
      <w:pPr>
        <w:jc w:val="center"/>
        <w:rPr>
          <w:b/>
          <w:bCs/>
          <w:sz w:val="24"/>
          <w:szCs w:val="24"/>
          <w:lang w:val="en-MY"/>
        </w:rPr>
      </w:pPr>
      <w:r w:rsidRPr="00F264AD">
        <w:rPr>
          <w:b/>
          <w:bCs/>
          <w:sz w:val="24"/>
          <w:szCs w:val="24"/>
          <w:lang w:val="en-MY"/>
        </w:rPr>
        <w:t>WorldFish, B</w:t>
      </w:r>
      <w:r w:rsidR="00F11BE5" w:rsidRPr="00F264AD">
        <w:rPr>
          <w:b/>
          <w:bCs/>
          <w:sz w:val="24"/>
          <w:szCs w:val="24"/>
          <w:lang w:val="en-MY"/>
        </w:rPr>
        <w:t>angladesh Office</w:t>
      </w:r>
    </w:p>
    <w:p w:rsidR="00961FC7" w:rsidRPr="00F264AD" w:rsidRDefault="00961FC7" w:rsidP="00F11BE5">
      <w:pPr>
        <w:jc w:val="center"/>
        <w:rPr>
          <w:b/>
          <w:bCs/>
          <w:sz w:val="24"/>
          <w:szCs w:val="24"/>
          <w:lang w:val="en-MY"/>
        </w:rPr>
      </w:pPr>
      <w:r w:rsidRPr="00F264AD">
        <w:rPr>
          <w:b/>
          <w:bCs/>
          <w:sz w:val="24"/>
          <w:szCs w:val="24"/>
          <w:lang w:val="en-MY"/>
        </w:rPr>
        <w:t>Dhaka, Bangladesh</w:t>
      </w:r>
    </w:p>
    <w:p w:rsidR="00961FC7" w:rsidRPr="00F264AD" w:rsidRDefault="00961FC7" w:rsidP="00961FC7">
      <w:pPr>
        <w:rPr>
          <w:sz w:val="24"/>
          <w:szCs w:val="24"/>
          <w:lang w:val="en-MY"/>
        </w:rPr>
      </w:pPr>
    </w:p>
    <w:p w:rsidR="00EC6EA6" w:rsidRDefault="000E622B" w:rsidP="009A5316">
      <w:pPr>
        <w:ind w:left="90" w:firstLine="0"/>
        <w:rPr>
          <w:bCs/>
          <w:i/>
          <w:sz w:val="24"/>
          <w:szCs w:val="24"/>
          <w:lang w:val="en-MY"/>
        </w:rPr>
      </w:pPr>
      <w:r w:rsidRPr="00EC6EA6">
        <w:rPr>
          <w:bCs/>
          <w:i/>
          <w:sz w:val="24"/>
          <w:szCs w:val="24"/>
          <w:lang w:val="en-MY"/>
        </w:rPr>
        <w:t>Background</w:t>
      </w:r>
    </w:p>
    <w:p w:rsidR="00EC6EA6" w:rsidRDefault="00EC6EA6" w:rsidP="00EC6EA6">
      <w:pPr>
        <w:ind w:left="90"/>
        <w:rPr>
          <w:lang w:val="en-MY"/>
        </w:rPr>
      </w:pPr>
    </w:p>
    <w:p w:rsidR="00EC6EA6" w:rsidRDefault="00961FC7" w:rsidP="00A91F58">
      <w:pPr>
        <w:ind w:left="0" w:firstLine="0"/>
        <w:jc w:val="both"/>
        <w:rPr>
          <w:lang w:val="en-MY"/>
        </w:rPr>
      </w:pPr>
      <w:r>
        <w:rPr>
          <w:lang w:val="en-MY"/>
        </w:rPr>
        <w:t xml:space="preserve">WorldFish, Bangladesh and South Asia is </w:t>
      </w:r>
      <w:r w:rsidR="00DE4EB0">
        <w:rPr>
          <w:lang w:val="en-MY"/>
        </w:rPr>
        <w:t>hiring a</w:t>
      </w:r>
      <w:r w:rsidR="009A5316">
        <w:rPr>
          <w:lang w:val="en-MY"/>
        </w:rPr>
        <w:t xml:space="preserve">n IR </w:t>
      </w:r>
      <w:r w:rsidR="00A62E17">
        <w:rPr>
          <w:lang w:val="en-MY"/>
        </w:rPr>
        <w:t>2</w:t>
      </w:r>
      <w:r w:rsidR="00DE4EB0">
        <w:rPr>
          <w:lang w:val="en-MY"/>
        </w:rPr>
        <w:t xml:space="preserve"> </w:t>
      </w:r>
      <w:r w:rsidR="009A5316">
        <w:rPr>
          <w:lang w:val="en-MY"/>
        </w:rPr>
        <w:t>Leader</w:t>
      </w:r>
      <w:r w:rsidR="00DE4EB0">
        <w:rPr>
          <w:lang w:val="en-MY"/>
        </w:rPr>
        <w:t xml:space="preserve"> in </w:t>
      </w:r>
      <w:r w:rsidR="009A5316">
        <w:rPr>
          <w:lang w:val="en-MY"/>
        </w:rPr>
        <w:t>a 5-year</w:t>
      </w:r>
      <w:r w:rsidR="007A1777">
        <w:rPr>
          <w:lang w:val="en-MY"/>
        </w:rPr>
        <w:t>,</w:t>
      </w:r>
      <w:r w:rsidR="009A5316">
        <w:rPr>
          <w:lang w:val="en-MY"/>
        </w:rPr>
        <w:t xml:space="preserve"> $15 million dollar project funded by USAID called ECOFISH </w:t>
      </w:r>
      <w:r w:rsidR="00DE4EB0">
        <w:rPr>
          <w:lang w:val="en-MY"/>
        </w:rPr>
        <w:t xml:space="preserve">in order to meet its vision: </w:t>
      </w:r>
      <w:r w:rsidR="00BB1A78">
        <w:rPr>
          <w:lang w:val="en-MY"/>
        </w:rPr>
        <w:t>“</w:t>
      </w:r>
      <w:r w:rsidR="00DE4EB0">
        <w:rPr>
          <w:lang w:val="en-MY"/>
        </w:rPr>
        <w:t>Be the research part</w:t>
      </w:r>
      <w:r w:rsidR="00BB1A78">
        <w:rPr>
          <w:lang w:val="en-MY"/>
        </w:rPr>
        <w:t>n</w:t>
      </w:r>
      <w:r w:rsidR="00DE4EB0">
        <w:rPr>
          <w:lang w:val="en-MY"/>
        </w:rPr>
        <w:t>er of choice, delivering high impact, transformative and equitable fisheries and aquaculture solutions to reduce poverty and malnutrition in Bangladesh and South Asia</w:t>
      </w:r>
      <w:r w:rsidR="00BB1A78">
        <w:rPr>
          <w:lang w:val="en-MY"/>
        </w:rPr>
        <w:t>”</w:t>
      </w:r>
      <w:r w:rsidR="00DE4EB0">
        <w:rPr>
          <w:lang w:val="en-MY"/>
        </w:rPr>
        <w:t>.</w:t>
      </w:r>
      <w:r w:rsidR="00BB1A78">
        <w:rPr>
          <w:lang w:val="en-MY"/>
        </w:rPr>
        <w:t xml:space="preserve"> </w:t>
      </w:r>
    </w:p>
    <w:p w:rsidR="00A62E17" w:rsidRDefault="00A62E17" w:rsidP="007A1777">
      <w:pPr>
        <w:ind w:left="0" w:firstLine="0"/>
        <w:jc w:val="both"/>
        <w:rPr>
          <w:lang w:val="en-MY"/>
        </w:rPr>
      </w:pPr>
    </w:p>
    <w:p w:rsidR="00EC6EA6" w:rsidRDefault="00BB1A78" w:rsidP="007A1777">
      <w:pPr>
        <w:ind w:left="0" w:firstLine="0"/>
        <w:jc w:val="both"/>
        <w:rPr>
          <w:bCs/>
          <w:i/>
          <w:sz w:val="24"/>
          <w:szCs w:val="24"/>
          <w:lang w:val="en-MY"/>
        </w:rPr>
      </w:pPr>
      <w:r>
        <w:rPr>
          <w:lang w:val="en-MY"/>
        </w:rPr>
        <w:t xml:space="preserve">Fisheries and aquaculture are important for many in Bangladesh, especially the poor, for income, livelihood and nutrition. In particular, </w:t>
      </w:r>
      <w:proofErr w:type="spellStart"/>
      <w:r w:rsidR="009A5316">
        <w:rPr>
          <w:lang w:val="en-MY"/>
        </w:rPr>
        <w:t>hilsha</w:t>
      </w:r>
      <w:proofErr w:type="spellEnd"/>
      <w:r w:rsidR="009A5316">
        <w:rPr>
          <w:lang w:val="en-MY"/>
        </w:rPr>
        <w:t xml:space="preserve"> fish is the </w:t>
      </w:r>
      <w:r w:rsidR="0065590F">
        <w:rPr>
          <w:lang w:val="en-MY"/>
        </w:rPr>
        <w:t xml:space="preserve">most </w:t>
      </w:r>
      <w:r w:rsidR="009A5316">
        <w:rPr>
          <w:lang w:val="en-MY"/>
        </w:rPr>
        <w:t>important national fish both in consumption and in value</w:t>
      </w:r>
      <w:r w:rsidR="00A91F58">
        <w:rPr>
          <w:lang w:val="en-MY"/>
        </w:rPr>
        <w:t xml:space="preserve">.  </w:t>
      </w:r>
      <w:r w:rsidR="0065590F">
        <w:rPr>
          <w:lang w:val="en-MY"/>
        </w:rPr>
        <w:t xml:space="preserve">WorldFish </w:t>
      </w:r>
      <w:r w:rsidR="009A5316">
        <w:rPr>
          <w:lang w:val="en-MY"/>
        </w:rPr>
        <w:t xml:space="preserve">and its strong </w:t>
      </w:r>
      <w:r w:rsidR="00A91F58">
        <w:rPr>
          <w:lang w:val="en-MY"/>
        </w:rPr>
        <w:t xml:space="preserve">research </w:t>
      </w:r>
      <w:r w:rsidR="009A5316">
        <w:rPr>
          <w:lang w:val="en-MY"/>
        </w:rPr>
        <w:t>partners (BFRI among many others) are</w:t>
      </w:r>
      <w:r w:rsidR="0065590F">
        <w:rPr>
          <w:lang w:val="en-MY"/>
        </w:rPr>
        <w:t xml:space="preserve"> </w:t>
      </w:r>
      <w:r w:rsidR="009A5316">
        <w:rPr>
          <w:lang w:val="en-MY"/>
        </w:rPr>
        <w:t>researching</w:t>
      </w:r>
      <w:r w:rsidR="0065590F">
        <w:rPr>
          <w:lang w:val="en-MY"/>
        </w:rPr>
        <w:t xml:space="preserve"> technologies for increased production </w:t>
      </w:r>
      <w:r w:rsidR="00416518">
        <w:rPr>
          <w:lang w:val="en-MY"/>
        </w:rPr>
        <w:t xml:space="preserve">and productivity </w:t>
      </w:r>
      <w:r w:rsidR="0065590F">
        <w:rPr>
          <w:lang w:val="en-MY"/>
        </w:rPr>
        <w:t xml:space="preserve">and </w:t>
      </w:r>
      <w:proofErr w:type="spellStart"/>
      <w:r w:rsidR="009A5316">
        <w:rPr>
          <w:lang w:val="en-MY"/>
        </w:rPr>
        <w:t>hilsha</w:t>
      </w:r>
      <w:proofErr w:type="spellEnd"/>
      <w:r w:rsidR="009A5316">
        <w:rPr>
          <w:lang w:val="en-MY"/>
        </w:rPr>
        <w:t xml:space="preserve"> </w:t>
      </w:r>
      <w:r w:rsidR="0065590F">
        <w:rPr>
          <w:lang w:val="en-MY"/>
        </w:rPr>
        <w:t xml:space="preserve">management in order to increase the supply and access of </w:t>
      </w:r>
      <w:proofErr w:type="spellStart"/>
      <w:r w:rsidR="009A5316">
        <w:rPr>
          <w:lang w:val="en-MY"/>
        </w:rPr>
        <w:t>hilsha</w:t>
      </w:r>
      <w:proofErr w:type="spellEnd"/>
      <w:r w:rsidR="009A5316">
        <w:rPr>
          <w:lang w:val="en-MY"/>
        </w:rPr>
        <w:t xml:space="preserve"> both under domestication and </w:t>
      </w:r>
      <w:proofErr w:type="spellStart"/>
      <w:r w:rsidR="009A5316">
        <w:rPr>
          <w:lang w:val="en-MY"/>
        </w:rPr>
        <w:t>encatchment</w:t>
      </w:r>
      <w:proofErr w:type="spellEnd"/>
      <w:r w:rsidR="009A5316">
        <w:rPr>
          <w:lang w:val="en-MY"/>
        </w:rPr>
        <w:t>.</w:t>
      </w:r>
    </w:p>
    <w:p w:rsidR="00A62E17" w:rsidRDefault="00A62E17" w:rsidP="007A1777">
      <w:pPr>
        <w:ind w:left="0" w:firstLine="0"/>
        <w:rPr>
          <w:lang w:val="en-MY"/>
        </w:rPr>
      </w:pPr>
    </w:p>
    <w:p w:rsidR="00EC6EA6" w:rsidRPr="00A62E17" w:rsidRDefault="0065590F" w:rsidP="007A1777">
      <w:pPr>
        <w:ind w:left="0" w:firstLine="0"/>
        <w:rPr>
          <w:lang w:val="en-MY"/>
        </w:rPr>
      </w:pPr>
      <w:bookmarkStart w:id="0" w:name="_GoBack"/>
      <w:r>
        <w:rPr>
          <w:lang w:val="en-MY"/>
        </w:rPr>
        <w:t xml:space="preserve">The </w:t>
      </w:r>
      <w:r w:rsidR="009A5316">
        <w:rPr>
          <w:lang w:val="en-MY"/>
        </w:rPr>
        <w:t>leader</w:t>
      </w:r>
      <w:r>
        <w:rPr>
          <w:lang w:val="en-MY"/>
        </w:rPr>
        <w:t xml:space="preserve"> will be hired in the USAID </w:t>
      </w:r>
      <w:r w:rsidR="00A62E17">
        <w:rPr>
          <w:lang w:val="en-MY"/>
        </w:rPr>
        <w:t>Enhanced Coastal Fisheries (</w:t>
      </w:r>
      <w:r w:rsidR="009A5316">
        <w:rPr>
          <w:lang w:val="en-MY"/>
        </w:rPr>
        <w:t>ECOFISH)</w:t>
      </w:r>
      <w:r>
        <w:rPr>
          <w:lang w:val="en-MY"/>
        </w:rPr>
        <w:t xml:space="preserve"> project. However, close collaboration with staff </w:t>
      </w:r>
      <w:r w:rsidR="00802E37">
        <w:rPr>
          <w:lang w:val="en-MY"/>
        </w:rPr>
        <w:t>of</w:t>
      </w:r>
      <w:r>
        <w:rPr>
          <w:lang w:val="en-MY"/>
        </w:rPr>
        <w:t xml:space="preserve"> other WorldFish led projects is important for success.</w:t>
      </w:r>
    </w:p>
    <w:bookmarkEnd w:id="0"/>
    <w:p w:rsidR="00EC6EA6" w:rsidRDefault="00EC6EA6" w:rsidP="007A1777">
      <w:pPr>
        <w:ind w:left="0"/>
        <w:rPr>
          <w:bCs/>
          <w:i/>
          <w:sz w:val="24"/>
          <w:szCs w:val="24"/>
          <w:lang w:val="en-MY"/>
        </w:rPr>
      </w:pPr>
    </w:p>
    <w:p w:rsidR="00EC6EA6" w:rsidRDefault="00F24232" w:rsidP="00EC6EA6">
      <w:pPr>
        <w:ind w:left="90"/>
        <w:rPr>
          <w:i/>
          <w:lang w:val="en-MY"/>
        </w:rPr>
      </w:pPr>
      <w:r w:rsidRPr="00EC6EA6">
        <w:rPr>
          <w:i/>
          <w:lang w:val="en-MY"/>
        </w:rPr>
        <w:t>Scope of Work</w:t>
      </w:r>
    </w:p>
    <w:p w:rsidR="00A91F58" w:rsidRPr="00A91F58" w:rsidRDefault="00A91F58" w:rsidP="00A91F58">
      <w:pPr>
        <w:ind w:left="0" w:firstLine="0"/>
        <w:rPr>
          <w:lang w:val="en-MY"/>
        </w:rPr>
      </w:pPr>
      <w:r>
        <w:rPr>
          <w:lang w:val="en-MY"/>
        </w:rPr>
        <w:t>-</w:t>
      </w:r>
      <w:r w:rsidRPr="00A91F58">
        <w:rPr>
          <w:lang w:val="en-MY"/>
        </w:rPr>
        <w:t>Execute with newly hired staff the following Sub-IRs the below:</w:t>
      </w:r>
    </w:p>
    <w:p w:rsidR="00283686" w:rsidRPr="00283686" w:rsidRDefault="00283686" w:rsidP="00283686">
      <w:pPr>
        <w:rPr>
          <w:lang w:val="en-MY"/>
        </w:rPr>
      </w:pPr>
    </w:p>
    <w:p w:rsidR="00283686" w:rsidRPr="00A91F58" w:rsidRDefault="00283686" w:rsidP="00283686">
      <w:pPr>
        <w:pStyle w:val="ListParagraph"/>
        <w:numPr>
          <w:ilvl w:val="0"/>
          <w:numId w:val="21"/>
        </w:numPr>
        <w:rPr>
          <w:lang w:val="en-MY"/>
        </w:rPr>
      </w:pPr>
      <w:r w:rsidRPr="00A91F58">
        <w:rPr>
          <w:lang w:val="en-MY"/>
        </w:rPr>
        <w:t>IR 2.1: Technical assistance to strengthened enforcement;</w:t>
      </w:r>
    </w:p>
    <w:p w:rsidR="00283686" w:rsidRPr="00A91F58" w:rsidRDefault="00283686" w:rsidP="00283686">
      <w:pPr>
        <w:pStyle w:val="ListParagraph"/>
        <w:numPr>
          <w:ilvl w:val="0"/>
          <w:numId w:val="21"/>
        </w:numPr>
        <w:rPr>
          <w:lang w:val="en-MY"/>
        </w:rPr>
      </w:pPr>
      <w:r w:rsidRPr="00A91F58">
        <w:rPr>
          <w:lang w:val="en-MY"/>
        </w:rPr>
        <w:t xml:space="preserve">IR 2.2: Strengthened co-management of habitat in marine and riverine zones; </w:t>
      </w:r>
    </w:p>
    <w:p w:rsidR="00283686" w:rsidRPr="00A91F58" w:rsidRDefault="00283686" w:rsidP="00283686">
      <w:pPr>
        <w:pStyle w:val="ListParagraph"/>
        <w:numPr>
          <w:ilvl w:val="0"/>
          <w:numId w:val="21"/>
        </w:numPr>
        <w:rPr>
          <w:lang w:val="en-MY"/>
        </w:rPr>
      </w:pPr>
      <w:r w:rsidRPr="00A91F58">
        <w:rPr>
          <w:lang w:val="en-MY"/>
        </w:rPr>
        <w:t>IR 2.3: Increased stakeholder engagement to enhance conflict mitigation and protect common-pool resources.</w:t>
      </w:r>
    </w:p>
    <w:p w:rsidR="00A91F58" w:rsidRDefault="00A91F58" w:rsidP="00A91F58">
      <w:pPr>
        <w:ind w:left="90"/>
        <w:rPr>
          <w:lang w:val="en-MY"/>
        </w:rPr>
      </w:pPr>
      <w:r>
        <w:rPr>
          <w:lang w:val="en-MY"/>
        </w:rPr>
        <w:t>Work closely with 2 other IR team members whose work is:</w:t>
      </w:r>
    </w:p>
    <w:p w:rsidR="00283686" w:rsidRPr="00283686" w:rsidRDefault="00283686" w:rsidP="00283686">
      <w:pPr>
        <w:pStyle w:val="ListParagraph"/>
        <w:numPr>
          <w:ilvl w:val="0"/>
          <w:numId w:val="22"/>
        </w:numPr>
        <w:rPr>
          <w:lang w:val="en-MY"/>
        </w:rPr>
      </w:pPr>
      <w:r w:rsidRPr="00283686">
        <w:rPr>
          <w:lang w:val="en-MY"/>
        </w:rPr>
        <w:t xml:space="preserve">IR 1.1: Improved application of science and community engagement into resource and conservation planning and decision making; </w:t>
      </w:r>
    </w:p>
    <w:p w:rsidR="00283686" w:rsidRPr="00283686" w:rsidRDefault="00283686" w:rsidP="00283686">
      <w:pPr>
        <w:pStyle w:val="ListParagraph"/>
        <w:numPr>
          <w:ilvl w:val="0"/>
          <w:numId w:val="22"/>
        </w:numPr>
        <w:rPr>
          <w:lang w:val="en-MY"/>
        </w:rPr>
      </w:pPr>
      <w:r w:rsidRPr="00283686">
        <w:rPr>
          <w:lang w:val="en-MY"/>
        </w:rPr>
        <w:t>IR 1.2: Strengthened community-based monitoring of target fisheries and technologies</w:t>
      </w:r>
      <w:r w:rsidRPr="00283686">
        <w:rPr>
          <w:lang w:val="en-MY"/>
        </w:rPr>
        <w:tab/>
      </w:r>
    </w:p>
    <w:p w:rsidR="00A91F58" w:rsidRPr="00A91F58" w:rsidRDefault="00283686" w:rsidP="00283686">
      <w:pPr>
        <w:pStyle w:val="ListParagraph"/>
        <w:numPr>
          <w:ilvl w:val="0"/>
          <w:numId w:val="22"/>
        </w:numPr>
        <w:rPr>
          <w:lang w:val="en-MY"/>
        </w:rPr>
      </w:pPr>
      <w:r w:rsidRPr="00283686">
        <w:rPr>
          <w:lang w:val="en-MY"/>
        </w:rPr>
        <w:t>IR 1.3: Improved payment for ecosystem services scheme;</w:t>
      </w:r>
      <w:r w:rsidRPr="00A91F58">
        <w:rPr>
          <w:lang w:val="en-MY"/>
        </w:rPr>
        <w:t xml:space="preserve"> </w:t>
      </w:r>
      <w:r w:rsidR="00A91F58" w:rsidRPr="00A91F58">
        <w:rPr>
          <w:lang w:val="en-MY"/>
        </w:rPr>
        <w:t>IR 3.1: Access to finance (A2F) for technology uptake, targeting poor women;</w:t>
      </w:r>
    </w:p>
    <w:p w:rsidR="00A91F58" w:rsidRPr="00A91F58" w:rsidRDefault="00A91F58" w:rsidP="00A91F58">
      <w:pPr>
        <w:pStyle w:val="ListParagraph"/>
        <w:numPr>
          <w:ilvl w:val="0"/>
          <w:numId w:val="21"/>
        </w:numPr>
        <w:rPr>
          <w:lang w:val="en-MY"/>
        </w:rPr>
      </w:pPr>
      <w:r w:rsidRPr="00A91F58">
        <w:rPr>
          <w:lang w:val="en-MY"/>
        </w:rPr>
        <w:t>IR 3.2: Livelihood diversification for poor and vulnerable households, and increased equality in the value chain;</w:t>
      </w:r>
    </w:p>
    <w:p w:rsidR="00A91F58" w:rsidRPr="00A91F58" w:rsidRDefault="00A91F58" w:rsidP="00A91F58">
      <w:pPr>
        <w:pStyle w:val="ListParagraph"/>
        <w:numPr>
          <w:ilvl w:val="0"/>
          <w:numId w:val="21"/>
        </w:numPr>
        <w:rPr>
          <w:lang w:val="en-MY"/>
        </w:rPr>
      </w:pPr>
      <w:r w:rsidRPr="00A91F58">
        <w:rPr>
          <w:lang w:val="en-MY"/>
        </w:rPr>
        <w:t>IR 3.3: Strengthened collective action and accountability in support of resilient livelihoods;</w:t>
      </w:r>
    </w:p>
    <w:p w:rsidR="00A91F58" w:rsidRPr="00030D08" w:rsidRDefault="00A91F58" w:rsidP="00A91F58">
      <w:pPr>
        <w:ind w:left="90"/>
        <w:rPr>
          <w:b/>
          <w:lang w:val="en-MY"/>
        </w:rPr>
      </w:pPr>
      <w:r w:rsidRPr="00030D08">
        <w:rPr>
          <w:b/>
          <w:lang w:val="en-MY"/>
        </w:rPr>
        <w:t>Some of the key activities this position would supervise include:</w:t>
      </w:r>
    </w:p>
    <w:p w:rsidR="002F379F" w:rsidRPr="002F379F" w:rsidRDefault="002F379F" w:rsidP="002F379F">
      <w:pPr>
        <w:ind w:left="90"/>
        <w:rPr>
          <w:lang w:val="en-MY"/>
        </w:rPr>
      </w:pPr>
      <w:r w:rsidRPr="002F379F">
        <w:rPr>
          <w:lang w:val="en-MY"/>
        </w:rPr>
        <w:t>Project will support DOF to develop a new/updated Hilsa Fisheries Management Action Plan 2016-2021</w:t>
      </w:r>
    </w:p>
    <w:p w:rsidR="002F379F" w:rsidRPr="002F379F" w:rsidRDefault="002F379F" w:rsidP="002F379F">
      <w:pPr>
        <w:ind w:left="90"/>
        <w:rPr>
          <w:lang w:val="en-MY"/>
        </w:rPr>
      </w:pPr>
      <w:r w:rsidRPr="002F379F">
        <w:rPr>
          <w:lang w:val="en-MY"/>
        </w:rPr>
        <w:lastRenderedPageBreak/>
        <w:t>Needs-based trainings and provision of technologies will strengthen field-based capacity and capability of DOF enforcement units in Khulna, Barisal, and Chittagong divisions, who work with local community organizations and fisher cooperatives to execute fisheries enforcement regulations outlined in the HFMAP</w:t>
      </w:r>
    </w:p>
    <w:p w:rsidR="002F379F" w:rsidRPr="002F379F" w:rsidRDefault="002F379F" w:rsidP="002F379F">
      <w:pPr>
        <w:ind w:left="90"/>
        <w:rPr>
          <w:lang w:val="en-MY"/>
        </w:rPr>
      </w:pPr>
      <w:proofErr w:type="gramStart"/>
      <w:r w:rsidRPr="002F379F">
        <w:rPr>
          <w:lang w:val="en-MY"/>
        </w:rPr>
        <w:t>leverage</w:t>
      </w:r>
      <w:proofErr w:type="gramEnd"/>
      <w:r w:rsidRPr="002F379F">
        <w:rPr>
          <w:lang w:val="en-MY"/>
        </w:rPr>
        <w:t xml:space="preserve"> USG’s relationship with the Bangladesh Coast Guard to improve fisheries enforcement, community engagement (e.g. use of hotlines), and conflict mitigation</w:t>
      </w:r>
    </w:p>
    <w:p w:rsidR="002F379F" w:rsidRPr="002F379F" w:rsidRDefault="002F379F" w:rsidP="002F379F">
      <w:pPr>
        <w:ind w:left="90"/>
        <w:rPr>
          <w:lang w:val="en-MY"/>
        </w:rPr>
      </w:pPr>
      <w:r w:rsidRPr="002F379F">
        <w:rPr>
          <w:lang w:val="en-MY"/>
        </w:rPr>
        <w:t xml:space="preserve">The project will facilitate and enhance local, national and trans-boundary linkages between “top-down” fisheries enforcement units, water management and land use authorities, and “bottom-up” community-based organizations that ultimately limit fishing effort and ban the use of illegal fishing practices/techniques </w:t>
      </w:r>
    </w:p>
    <w:p w:rsidR="002F379F" w:rsidRPr="002F379F" w:rsidRDefault="002F379F" w:rsidP="002F379F">
      <w:pPr>
        <w:ind w:left="90"/>
        <w:rPr>
          <w:lang w:val="en-MY"/>
        </w:rPr>
      </w:pPr>
      <w:r w:rsidRPr="002F379F">
        <w:rPr>
          <w:lang w:val="en-MY"/>
        </w:rPr>
        <w:t>Identification and collection of documents on existing fisheries control systems (e.g. policies, strategies, acts etc.)</w:t>
      </w:r>
    </w:p>
    <w:p w:rsidR="002F379F" w:rsidRPr="002F379F" w:rsidRDefault="002F379F" w:rsidP="002F379F">
      <w:pPr>
        <w:ind w:left="90"/>
        <w:rPr>
          <w:lang w:val="en-MY"/>
        </w:rPr>
      </w:pPr>
      <w:r w:rsidRPr="002F379F">
        <w:rPr>
          <w:lang w:val="en-MY"/>
        </w:rPr>
        <w:t>Design the approach for reviewing the   fisheries control system and presenting in the consultation workshop</w:t>
      </w:r>
    </w:p>
    <w:p w:rsidR="002F379F" w:rsidRPr="002F379F" w:rsidRDefault="002F379F" w:rsidP="002F379F">
      <w:pPr>
        <w:ind w:left="90"/>
        <w:rPr>
          <w:lang w:val="en-MY"/>
        </w:rPr>
      </w:pPr>
      <w:r w:rsidRPr="002F379F">
        <w:rPr>
          <w:lang w:val="en-MY"/>
        </w:rPr>
        <w:t>Review and in depth analysis of existing control system including policy, regulation, strategies &amp; co-management system</w:t>
      </w:r>
    </w:p>
    <w:p w:rsidR="002F379F" w:rsidRPr="002F379F" w:rsidRDefault="002F379F" w:rsidP="002F379F">
      <w:pPr>
        <w:ind w:left="90"/>
        <w:rPr>
          <w:lang w:val="en-MY"/>
        </w:rPr>
      </w:pPr>
      <w:r w:rsidRPr="002F379F">
        <w:rPr>
          <w:lang w:val="en-MY"/>
        </w:rPr>
        <w:t>Preparation of comprehensive/ draft report &amp; presenting the findings in consultation workshop</w:t>
      </w:r>
    </w:p>
    <w:p w:rsidR="002F379F" w:rsidRPr="002F379F" w:rsidRDefault="002F379F" w:rsidP="002F379F">
      <w:pPr>
        <w:ind w:left="90"/>
        <w:rPr>
          <w:lang w:val="en-MY"/>
        </w:rPr>
      </w:pPr>
      <w:r w:rsidRPr="002F379F">
        <w:rPr>
          <w:lang w:val="en-MY"/>
        </w:rPr>
        <w:t>Preparation of final report on ‘Review of Fisheries Control System)</w:t>
      </w:r>
    </w:p>
    <w:p w:rsidR="002F379F" w:rsidRPr="002F379F" w:rsidRDefault="002F379F" w:rsidP="002F379F">
      <w:pPr>
        <w:ind w:left="90"/>
        <w:rPr>
          <w:lang w:val="en-MY"/>
        </w:rPr>
      </w:pPr>
      <w:r w:rsidRPr="002F379F">
        <w:rPr>
          <w:lang w:val="en-MY"/>
        </w:rPr>
        <w:t>Facilitate community-based management plans for all five existing “no-take” sanctuaries and develop a comprehensive, unifying plan that highlights HFMAP key objectives, maps out Hilsa essential fish habitats, assets and their ecological function (outputs of Activity 1.1), and recommends the location of new/existing/enlarged/enhanced sanctuaries—for upstream Hilsa spawning grounds and downstream/estuarine juvenile habitats.</w:t>
      </w:r>
    </w:p>
    <w:p w:rsidR="002F379F" w:rsidRPr="002F379F" w:rsidRDefault="002F379F" w:rsidP="002F379F">
      <w:pPr>
        <w:ind w:left="90"/>
        <w:rPr>
          <w:lang w:val="en-MY"/>
        </w:rPr>
      </w:pPr>
      <w:r w:rsidRPr="002F379F">
        <w:rPr>
          <w:lang w:val="en-MY"/>
        </w:rPr>
        <w:t>May support partners to provide training and equipment for community “foot” patrol units</w:t>
      </w:r>
    </w:p>
    <w:p w:rsidR="002F379F" w:rsidRPr="002F379F" w:rsidRDefault="002F379F" w:rsidP="002F379F">
      <w:pPr>
        <w:ind w:left="90"/>
        <w:rPr>
          <w:lang w:val="en-MY"/>
        </w:rPr>
      </w:pPr>
      <w:r w:rsidRPr="002F379F">
        <w:rPr>
          <w:lang w:val="en-MY"/>
        </w:rPr>
        <w:t>Clarify and expand “marine tenure rights” of communities</w:t>
      </w:r>
    </w:p>
    <w:p w:rsidR="002F379F" w:rsidRPr="002F379F" w:rsidRDefault="002F379F" w:rsidP="002F379F">
      <w:pPr>
        <w:ind w:left="90"/>
        <w:rPr>
          <w:lang w:val="en-MY"/>
        </w:rPr>
      </w:pPr>
      <w:r w:rsidRPr="002F379F">
        <w:rPr>
          <w:lang w:val="en-MY"/>
        </w:rPr>
        <w:t>Linkage with BOBLME, and appropriate authorities in Myanmar and India, will aim to understand trans-boundary issues influencing Hilsa management opportunities, and exchange experience and bring management actions to scale, reflecting the trans-boundary nature of the Hilsa fishery resources</w:t>
      </w:r>
    </w:p>
    <w:p w:rsidR="002F379F" w:rsidRPr="002F379F" w:rsidRDefault="002F379F" w:rsidP="002F379F">
      <w:pPr>
        <w:ind w:left="90"/>
        <w:rPr>
          <w:lang w:val="en-MY"/>
        </w:rPr>
      </w:pPr>
      <w:r w:rsidRPr="002F379F">
        <w:rPr>
          <w:lang w:val="en-MY"/>
        </w:rPr>
        <w:t>Workshops on activities described above on findings, reports, research results where linkages can mature</w:t>
      </w:r>
    </w:p>
    <w:p w:rsidR="002F379F" w:rsidRPr="002F379F" w:rsidRDefault="002F379F" w:rsidP="002F379F">
      <w:pPr>
        <w:ind w:left="90"/>
        <w:rPr>
          <w:lang w:val="en-MY"/>
        </w:rPr>
      </w:pPr>
      <w:r w:rsidRPr="002F379F">
        <w:rPr>
          <w:lang w:val="en-MY"/>
        </w:rPr>
        <w:t>Various other linkage events scheduled</w:t>
      </w:r>
    </w:p>
    <w:p w:rsidR="002F379F" w:rsidRPr="002F379F" w:rsidRDefault="002F379F" w:rsidP="002F379F">
      <w:pPr>
        <w:ind w:left="90"/>
        <w:rPr>
          <w:lang w:val="en-MY"/>
        </w:rPr>
      </w:pPr>
      <w:r w:rsidRPr="002F379F">
        <w:rPr>
          <w:lang w:val="en-MY"/>
        </w:rPr>
        <w:t>Will support community-based organizations (CBOs) that share a vision to improve the natural capital of the Ganges/</w:t>
      </w:r>
      <w:proofErr w:type="spellStart"/>
      <w:r w:rsidRPr="002F379F">
        <w:rPr>
          <w:lang w:val="en-MY"/>
        </w:rPr>
        <w:t>Meghna</w:t>
      </w:r>
      <w:proofErr w:type="spellEnd"/>
      <w:r w:rsidRPr="002F379F">
        <w:rPr>
          <w:lang w:val="en-MY"/>
        </w:rPr>
        <w:t xml:space="preserve"> Rivers estuaries, seek to promote stewardship of coastal resources, </w:t>
      </w:r>
      <w:proofErr w:type="spellStart"/>
      <w:r w:rsidRPr="002F379F">
        <w:rPr>
          <w:lang w:val="en-MY"/>
        </w:rPr>
        <w:t>endeavor</w:t>
      </w:r>
      <w:proofErr w:type="spellEnd"/>
      <w:r w:rsidRPr="002F379F">
        <w:rPr>
          <w:lang w:val="en-MY"/>
        </w:rPr>
        <w:t xml:space="preserve"> to mitigate conflict among and between user groups, and build resilient fisheries and habitats for present and future generations</w:t>
      </w:r>
    </w:p>
    <w:p w:rsidR="002F379F" w:rsidRPr="002F379F" w:rsidRDefault="002F379F" w:rsidP="002F379F">
      <w:pPr>
        <w:ind w:left="90"/>
        <w:rPr>
          <w:lang w:val="en-MY"/>
        </w:rPr>
      </w:pPr>
      <w:r w:rsidRPr="002F379F">
        <w:rPr>
          <w:lang w:val="en-MY"/>
        </w:rPr>
        <w:t>Use PAR with CBOs to determine needs</w:t>
      </w:r>
    </w:p>
    <w:p w:rsidR="002F379F" w:rsidRPr="002F379F" w:rsidRDefault="002F379F" w:rsidP="002F379F">
      <w:pPr>
        <w:ind w:left="90"/>
        <w:rPr>
          <w:lang w:val="en-MY"/>
        </w:rPr>
      </w:pPr>
      <w:r w:rsidRPr="002F379F">
        <w:rPr>
          <w:lang w:val="en-MY"/>
        </w:rPr>
        <w:t>CBOs to develop community-based (fisheries) management plans (CBMPs)</w:t>
      </w:r>
    </w:p>
    <w:p w:rsidR="002F379F" w:rsidRPr="002F379F" w:rsidRDefault="002F379F" w:rsidP="002F379F">
      <w:pPr>
        <w:ind w:left="90"/>
        <w:rPr>
          <w:lang w:val="en-MY"/>
        </w:rPr>
      </w:pPr>
      <w:r w:rsidRPr="002F379F">
        <w:rPr>
          <w:lang w:val="en-MY"/>
        </w:rPr>
        <w:t>Implement those CBMPs</w:t>
      </w:r>
    </w:p>
    <w:p w:rsidR="002F379F" w:rsidRPr="002F379F" w:rsidRDefault="002F379F" w:rsidP="002F379F">
      <w:pPr>
        <w:ind w:left="90"/>
        <w:rPr>
          <w:lang w:val="en-MY"/>
        </w:rPr>
      </w:pPr>
      <w:r w:rsidRPr="002F379F">
        <w:rPr>
          <w:lang w:val="en-MY"/>
        </w:rPr>
        <w:t>Identify multiple users and seek to mitigate conflict among them</w:t>
      </w:r>
    </w:p>
    <w:p w:rsidR="002F379F" w:rsidRPr="002F379F" w:rsidRDefault="002F379F" w:rsidP="002F379F">
      <w:pPr>
        <w:ind w:left="90"/>
        <w:rPr>
          <w:lang w:val="en-MY"/>
        </w:rPr>
      </w:pPr>
      <w:r w:rsidRPr="002F379F">
        <w:rPr>
          <w:lang w:val="en-MY"/>
        </w:rPr>
        <w:t>Implement conflict management schemes among the CBOs</w:t>
      </w:r>
    </w:p>
    <w:p w:rsidR="002F379F" w:rsidRPr="002F379F" w:rsidRDefault="002F379F" w:rsidP="002F379F">
      <w:pPr>
        <w:ind w:left="90"/>
        <w:rPr>
          <w:lang w:val="en-MY"/>
        </w:rPr>
      </w:pPr>
      <w:r w:rsidRPr="002F379F">
        <w:rPr>
          <w:lang w:val="en-MY"/>
        </w:rPr>
        <w:t>Develop actions to improve the quantity and ecological functioning of natural capital</w:t>
      </w:r>
    </w:p>
    <w:p w:rsidR="002F379F" w:rsidRPr="002F379F" w:rsidRDefault="002F379F" w:rsidP="002F379F">
      <w:pPr>
        <w:ind w:left="90"/>
        <w:rPr>
          <w:lang w:val="en-MY"/>
        </w:rPr>
      </w:pPr>
      <w:r w:rsidRPr="002F379F">
        <w:rPr>
          <w:lang w:val="en-MY"/>
        </w:rPr>
        <w:t xml:space="preserve">Implement those actions </w:t>
      </w:r>
    </w:p>
    <w:p w:rsidR="002F379F" w:rsidRPr="002F379F" w:rsidRDefault="002F379F" w:rsidP="002F379F">
      <w:pPr>
        <w:ind w:left="90"/>
        <w:rPr>
          <w:lang w:val="en-MY"/>
        </w:rPr>
      </w:pPr>
      <w:r w:rsidRPr="002F379F">
        <w:rPr>
          <w:lang w:val="en-MY"/>
        </w:rPr>
        <w:t>Strengthen resilience of fishing communities and ecosystems</w:t>
      </w:r>
    </w:p>
    <w:p w:rsidR="002F379F" w:rsidRPr="002F379F" w:rsidRDefault="002F379F" w:rsidP="002F379F">
      <w:pPr>
        <w:ind w:left="90"/>
        <w:rPr>
          <w:lang w:val="en-MY"/>
        </w:rPr>
      </w:pPr>
      <w:r w:rsidRPr="002F379F">
        <w:rPr>
          <w:lang w:val="en-MY"/>
        </w:rPr>
        <w:t>Various activities from the CBMP and PAR above will be planned and implemented</w:t>
      </w:r>
    </w:p>
    <w:p w:rsidR="002F379F" w:rsidRDefault="002F379F" w:rsidP="002F379F">
      <w:pPr>
        <w:ind w:left="90"/>
        <w:rPr>
          <w:lang w:val="en-MY"/>
        </w:rPr>
      </w:pPr>
      <w:r w:rsidRPr="002F379F">
        <w:rPr>
          <w:lang w:val="en-MY"/>
        </w:rPr>
        <w:t>Adopt and implement the Collaborating for Resilience (CORE) process of multi-stakeholder engagement in all the activities related to CBOs above</w:t>
      </w:r>
    </w:p>
    <w:p w:rsidR="00030D08" w:rsidRDefault="00030D08" w:rsidP="002F379F">
      <w:pPr>
        <w:ind w:left="90"/>
        <w:rPr>
          <w:lang w:val="en-MY"/>
        </w:rPr>
      </w:pPr>
    </w:p>
    <w:p w:rsidR="00030D08" w:rsidRPr="00030D08" w:rsidRDefault="00030D08" w:rsidP="00030D08">
      <w:pPr>
        <w:ind w:left="0" w:firstLine="0"/>
        <w:rPr>
          <w:b/>
          <w:sz w:val="24"/>
          <w:szCs w:val="24"/>
          <w:lang w:val="en-MY"/>
        </w:rPr>
      </w:pPr>
      <w:r w:rsidRPr="00030D08">
        <w:rPr>
          <w:b/>
          <w:sz w:val="24"/>
          <w:szCs w:val="24"/>
          <w:lang w:val="en-MY"/>
        </w:rPr>
        <w:t>Cross cutting Activities on most of the IRs above:</w:t>
      </w:r>
    </w:p>
    <w:p w:rsidR="00030D08" w:rsidRPr="00D85DA4" w:rsidRDefault="00030D08" w:rsidP="00030D08">
      <w:pPr>
        <w:ind w:left="0" w:firstLine="0"/>
        <w:rPr>
          <w:sz w:val="24"/>
          <w:szCs w:val="24"/>
          <w:lang w:val="en-MY"/>
        </w:rPr>
      </w:pPr>
      <w:r w:rsidRPr="00D85DA4">
        <w:rPr>
          <w:sz w:val="24"/>
          <w:szCs w:val="24"/>
          <w:lang w:val="en-MY"/>
        </w:rPr>
        <w:lastRenderedPageBreak/>
        <w:t>DCED Impact pathways/impact logics clearly defined for the various activities above for "DCED" standard of M&amp;E</w:t>
      </w:r>
    </w:p>
    <w:p w:rsidR="00030D08" w:rsidRPr="00D85DA4" w:rsidRDefault="00030D08" w:rsidP="00030D08">
      <w:pPr>
        <w:ind w:left="0" w:firstLine="0"/>
        <w:rPr>
          <w:sz w:val="24"/>
          <w:szCs w:val="24"/>
          <w:lang w:val="en-MY"/>
        </w:rPr>
      </w:pPr>
      <w:r w:rsidRPr="00D85DA4">
        <w:rPr>
          <w:sz w:val="24"/>
          <w:szCs w:val="24"/>
          <w:lang w:val="en-MY"/>
        </w:rPr>
        <w:t>Detailed Implementation Plan devised</w:t>
      </w:r>
    </w:p>
    <w:p w:rsidR="00030D08" w:rsidRPr="00D85DA4" w:rsidRDefault="00030D08" w:rsidP="00030D08">
      <w:pPr>
        <w:ind w:left="0" w:firstLine="0"/>
        <w:rPr>
          <w:sz w:val="24"/>
          <w:szCs w:val="24"/>
          <w:lang w:val="en-MY"/>
        </w:rPr>
      </w:pPr>
      <w:r w:rsidRPr="00D85DA4">
        <w:rPr>
          <w:sz w:val="24"/>
          <w:szCs w:val="24"/>
          <w:lang w:val="en-MY"/>
        </w:rPr>
        <w:t>Quarter Reports to USAID in formats to be determined</w:t>
      </w:r>
    </w:p>
    <w:p w:rsidR="00030D08" w:rsidRPr="00D85DA4" w:rsidRDefault="00030D08" w:rsidP="00030D08">
      <w:pPr>
        <w:ind w:left="0" w:firstLine="0"/>
        <w:rPr>
          <w:sz w:val="24"/>
          <w:szCs w:val="24"/>
          <w:lang w:val="en-MY"/>
        </w:rPr>
      </w:pPr>
      <w:r w:rsidRPr="00D85DA4">
        <w:rPr>
          <w:sz w:val="24"/>
          <w:szCs w:val="24"/>
          <w:lang w:val="en-MY"/>
        </w:rPr>
        <w:t>Final/Closing Report</w:t>
      </w:r>
    </w:p>
    <w:p w:rsidR="00030D08" w:rsidRPr="00D85DA4" w:rsidRDefault="00030D08" w:rsidP="00030D08">
      <w:pPr>
        <w:ind w:left="0" w:firstLine="0"/>
        <w:rPr>
          <w:sz w:val="24"/>
          <w:szCs w:val="24"/>
          <w:lang w:val="en-MY"/>
        </w:rPr>
      </w:pPr>
      <w:r w:rsidRPr="00D85DA4">
        <w:rPr>
          <w:sz w:val="24"/>
          <w:szCs w:val="24"/>
          <w:lang w:val="en-MY"/>
        </w:rPr>
        <w:t xml:space="preserve">Continuously seek opportunities for capacity building for </w:t>
      </w:r>
      <w:proofErr w:type="spellStart"/>
      <w:r w:rsidRPr="00D85DA4">
        <w:rPr>
          <w:sz w:val="24"/>
          <w:szCs w:val="24"/>
          <w:lang w:val="en-MY"/>
        </w:rPr>
        <w:t>DoF</w:t>
      </w:r>
      <w:proofErr w:type="spellEnd"/>
      <w:r w:rsidRPr="00D85DA4">
        <w:rPr>
          <w:sz w:val="24"/>
          <w:szCs w:val="24"/>
          <w:lang w:val="en-MY"/>
        </w:rPr>
        <w:t>, BFRI, and other appropriate GOB partners but including ECOFISH staff</w:t>
      </w:r>
    </w:p>
    <w:p w:rsidR="00030D08" w:rsidRPr="00D85DA4" w:rsidRDefault="00030D08" w:rsidP="00030D08">
      <w:pPr>
        <w:ind w:left="0" w:firstLine="0"/>
        <w:rPr>
          <w:sz w:val="24"/>
          <w:szCs w:val="24"/>
          <w:lang w:val="en-MY"/>
        </w:rPr>
      </w:pPr>
      <w:r w:rsidRPr="00D85DA4">
        <w:rPr>
          <w:sz w:val="24"/>
          <w:szCs w:val="24"/>
          <w:lang w:val="en-MY"/>
        </w:rPr>
        <w:t>Integration of ECOFISH with other CGIAR CRPs as appropriate for joint research activities that strengthen the research agenda</w:t>
      </w:r>
    </w:p>
    <w:p w:rsidR="00030D08" w:rsidRPr="00D85DA4" w:rsidRDefault="00030D08" w:rsidP="00030D08">
      <w:pPr>
        <w:ind w:left="0" w:firstLine="0"/>
        <w:rPr>
          <w:sz w:val="24"/>
          <w:szCs w:val="24"/>
          <w:lang w:val="en-MY"/>
        </w:rPr>
      </w:pPr>
      <w:r w:rsidRPr="00D85DA4">
        <w:rPr>
          <w:sz w:val="24"/>
          <w:szCs w:val="24"/>
          <w:lang w:val="en-MY"/>
        </w:rPr>
        <w:t>Aligning all local partners to the AAS process of community empowerment</w:t>
      </w:r>
    </w:p>
    <w:p w:rsidR="00030D08" w:rsidRPr="00D85DA4" w:rsidRDefault="00030D08" w:rsidP="00030D08">
      <w:pPr>
        <w:ind w:left="0" w:firstLine="0"/>
        <w:rPr>
          <w:sz w:val="24"/>
          <w:szCs w:val="24"/>
          <w:lang w:val="en-MY"/>
        </w:rPr>
      </w:pPr>
      <w:r w:rsidRPr="00D85DA4">
        <w:rPr>
          <w:sz w:val="24"/>
          <w:szCs w:val="24"/>
          <w:lang w:val="en-MY"/>
        </w:rPr>
        <w:t>Baseline survey as appropriate will be conducted using secondary data where possible for best M&amp;E and addressing attribution</w:t>
      </w:r>
    </w:p>
    <w:p w:rsidR="00030D08" w:rsidRPr="00D85DA4" w:rsidRDefault="00030D08" w:rsidP="00030D08">
      <w:pPr>
        <w:ind w:left="0" w:firstLine="0"/>
        <w:rPr>
          <w:sz w:val="24"/>
          <w:szCs w:val="24"/>
          <w:lang w:val="en-MY"/>
        </w:rPr>
      </w:pPr>
      <w:r w:rsidRPr="00D85DA4">
        <w:rPr>
          <w:sz w:val="24"/>
          <w:szCs w:val="24"/>
          <w:lang w:val="en-MY"/>
        </w:rPr>
        <w:t>Using USAID's Women's Empowerment Index for measuring the fruits of GTA in these communities</w:t>
      </w:r>
    </w:p>
    <w:p w:rsidR="00030D08" w:rsidRDefault="00030D08" w:rsidP="002F379F">
      <w:pPr>
        <w:ind w:left="90"/>
        <w:rPr>
          <w:lang w:val="en-MY"/>
        </w:rPr>
      </w:pPr>
    </w:p>
    <w:p w:rsidR="00F264AD" w:rsidRPr="00EC6EA6" w:rsidRDefault="007670ED" w:rsidP="00F264AD">
      <w:pPr>
        <w:ind w:left="0" w:firstLine="0"/>
        <w:rPr>
          <w:i/>
          <w:sz w:val="24"/>
          <w:szCs w:val="24"/>
          <w:lang w:val="en-MY"/>
        </w:rPr>
      </w:pPr>
      <w:r w:rsidRPr="00EC6EA6">
        <w:rPr>
          <w:i/>
          <w:sz w:val="24"/>
          <w:szCs w:val="24"/>
          <w:lang w:val="en-MY"/>
        </w:rPr>
        <w:t>Duration</w:t>
      </w:r>
      <w:r w:rsidR="00F264AD" w:rsidRPr="00EC6EA6">
        <w:rPr>
          <w:i/>
          <w:sz w:val="24"/>
          <w:szCs w:val="24"/>
          <w:lang w:val="en-MY"/>
        </w:rPr>
        <w:t xml:space="preserve"> of the Contract </w:t>
      </w:r>
    </w:p>
    <w:p w:rsidR="007670ED" w:rsidRDefault="000E622B" w:rsidP="00F264AD">
      <w:pPr>
        <w:ind w:left="0" w:firstLine="0"/>
        <w:rPr>
          <w:lang w:val="en-MY"/>
        </w:rPr>
      </w:pPr>
      <w:r>
        <w:rPr>
          <w:lang w:val="en-MY"/>
        </w:rPr>
        <w:t xml:space="preserve">Three years: from </w:t>
      </w:r>
      <w:r w:rsidR="009A5316">
        <w:rPr>
          <w:lang w:val="en-MY"/>
        </w:rPr>
        <w:t>July</w:t>
      </w:r>
      <w:r>
        <w:rPr>
          <w:lang w:val="en-MY"/>
        </w:rPr>
        <w:t xml:space="preserve"> </w:t>
      </w:r>
      <w:r w:rsidR="00BA2B5B">
        <w:rPr>
          <w:lang w:val="en-MY"/>
        </w:rPr>
        <w:t>201</w:t>
      </w:r>
      <w:r>
        <w:rPr>
          <w:lang w:val="en-MY"/>
        </w:rPr>
        <w:t>3</w:t>
      </w:r>
      <w:r w:rsidR="00BA2B5B">
        <w:rPr>
          <w:lang w:val="en-MY"/>
        </w:rPr>
        <w:t xml:space="preserve"> to </w:t>
      </w:r>
      <w:r w:rsidR="009A5316">
        <w:rPr>
          <w:lang w:val="en-MY"/>
        </w:rPr>
        <w:t>June</w:t>
      </w:r>
      <w:r>
        <w:rPr>
          <w:lang w:val="en-MY"/>
        </w:rPr>
        <w:t xml:space="preserve"> </w:t>
      </w:r>
      <w:r w:rsidR="00BA2B5B">
        <w:rPr>
          <w:lang w:val="en-MY"/>
        </w:rPr>
        <w:t>2</w:t>
      </w:r>
      <w:r>
        <w:rPr>
          <w:lang w:val="en-MY"/>
        </w:rPr>
        <w:t>016</w:t>
      </w:r>
      <w:r w:rsidR="00F264AD">
        <w:rPr>
          <w:lang w:val="en-MY"/>
        </w:rPr>
        <w:t xml:space="preserve"> </w:t>
      </w:r>
      <w:r w:rsidR="007670ED">
        <w:rPr>
          <w:lang w:val="en-MY"/>
        </w:rPr>
        <w:t xml:space="preserve"> </w:t>
      </w:r>
    </w:p>
    <w:p w:rsidR="00F264AD" w:rsidRDefault="00F264AD" w:rsidP="00F264AD">
      <w:pPr>
        <w:ind w:left="0" w:firstLine="0"/>
        <w:rPr>
          <w:lang w:val="en-MY"/>
        </w:rPr>
      </w:pPr>
    </w:p>
    <w:p w:rsidR="007A1777" w:rsidRDefault="007A1777" w:rsidP="000E622B">
      <w:pPr>
        <w:ind w:left="0" w:firstLine="0"/>
        <w:rPr>
          <w:i/>
          <w:sz w:val="24"/>
          <w:szCs w:val="24"/>
          <w:lang w:val="en-MY"/>
        </w:rPr>
      </w:pPr>
    </w:p>
    <w:p w:rsidR="000E622B" w:rsidRPr="00EC6EA6" w:rsidRDefault="000E622B" w:rsidP="000E622B">
      <w:pPr>
        <w:ind w:left="0" w:firstLine="0"/>
        <w:rPr>
          <w:i/>
          <w:sz w:val="24"/>
          <w:szCs w:val="24"/>
          <w:lang w:val="en-MY"/>
        </w:rPr>
      </w:pPr>
      <w:r w:rsidRPr="00EC6EA6">
        <w:rPr>
          <w:i/>
          <w:sz w:val="24"/>
          <w:szCs w:val="24"/>
          <w:lang w:val="en-MY"/>
        </w:rPr>
        <w:t>Salary, Benefits and Allowance</w:t>
      </w:r>
      <w:r w:rsidR="00EC6EA6">
        <w:rPr>
          <w:i/>
          <w:sz w:val="24"/>
          <w:szCs w:val="24"/>
          <w:lang w:val="en-MY"/>
        </w:rPr>
        <w:t>s</w:t>
      </w:r>
    </w:p>
    <w:p w:rsidR="000E622B" w:rsidRDefault="009A5316" w:rsidP="000E622B">
      <w:pPr>
        <w:ind w:left="0" w:firstLine="0"/>
        <w:rPr>
          <w:sz w:val="24"/>
          <w:szCs w:val="24"/>
          <w:lang w:val="en-MY"/>
        </w:rPr>
      </w:pPr>
      <w:r>
        <w:rPr>
          <w:sz w:val="24"/>
          <w:szCs w:val="24"/>
          <w:lang w:val="en-MY"/>
        </w:rPr>
        <w:t>Commensurate with experience</w:t>
      </w:r>
    </w:p>
    <w:p w:rsidR="009A5316" w:rsidRDefault="009A5316" w:rsidP="000E622B">
      <w:pPr>
        <w:ind w:left="0" w:firstLine="0"/>
        <w:rPr>
          <w:sz w:val="24"/>
          <w:szCs w:val="24"/>
          <w:lang w:val="en-MY"/>
        </w:rPr>
      </w:pPr>
    </w:p>
    <w:p w:rsidR="00EC6EA6" w:rsidRDefault="00537717" w:rsidP="000E622B">
      <w:pPr>
        <w:ind w:left="0" w:firstLine="0"/>
        <w:rPr>
          <w:i/>
          <w:sz w:val="24"/>
          <w:szCs w:val="24"/>
          <w:lang w:val="en-MY"/>
        </w:rPr>
      </w:pPr>
      <w:r w:rsidRPr="00EC6EA6">
        <w:rPr>
          <w:i/>
          <w:sz w:val="24"/>
          <w:szCs w:val="24"/>
          <w:lang w:val="en-MY"/>
        </w:rPr>
        <w:t>Supervision and Support</w:t>
      </w:r>
    </w:p>
    <w:p w:rsidR="00EC6EA6" w:rsidRDefault="009A5316" w:rsidP="000E622B">
      <w:pPr>
        <w:ind w:left="0" w:firstLine="0"/>
        <w:rPr>
          <w:sz w:val="24"/>
          <w:szCs w:val="24"/>
          <w:lang w:val="en-MY"/>
        </w:rPr>
      </w:pPr>
      <w:r>
        <w:rPr>
          <w:sz w:val="24"/>
          <w:szCs w:val="24"/>
          <w:lang w:val="en-MY"/>
        </w:rPr>
        <w:t>ECOFISH Team Leader/WorldFish Country Director</w:t>
      </w:r>
    </w:p>
    <w:p w:rsidR="00D071DA" w:rsidRDefault="00EC6EA6" w:rsidP="000E622B">
      <w:pPr>
        <w:ind w:left="0" w:firstLine="0"/>
        <w:rPr>
          <w:sz w:val="24"/>
          <w:szCs w:val="24"/>
          <w:lang w:val="en-MY"/>
        </w:rPr>
      </w:pPr>
      <w:r>
        <w:rPr>
          <w:sz w:val="24"/>
          <w:szCs w:val="24"/>
          <w:lang w:val="en-MY"/>
        </w:rPr>
        <w:t xml:space="preserve">Support </w:t>
      </w:r>
      <w:r w:rsidR="009A5316">
        <w:rPr>
          <w:sz w:val="24"/>
          <w:szCs w:val="24"/>
          <w:lang w:val="en-MY"/>
        </w:rPr>
        <w:t>to the other</w:t>
      </w:r>
      <w:r>
        <w:rPr>
          <w:sz w:val="24"/>
          <w:szCs w:val="24"/>
          <w:lang w:val="en-MY"/>
        </w:rPr>
        <w:t xml:space="preserve"> staff of </w:t>
      </w:r>
      <w:r w:rsidR="009A5316">
        <w:rPr>
          <w:sz w:val="24"/>
          <w:szCs w:val="24"/>
          <w:lang w:val="en-MY"/>
        </w:rPr>
        <w:t xml:space="preserve">assigned to ECOFISH but also including </w:t>
      </w:r>
      <w:r>
        <w:rPr>
          <w:sz w:val="24"/>
          <w:szCs w:val="24"/>
          <w:lang w:val="en-MY"/>
        </w:rPr>
        <w:t xml:space="preserve">other WorldFish projects, especially in the areas of </w:t>
      </w:r>
      <w:r w:rsidR="009A5316">
        <w:rPr>
          <w:sz w:val="24"/>
          <w:szCs w:val="24"/>
          <w:lang w:val="en-MY"/>
        </w:rPr>
        <w:t xml:space="preserve">catch </w:t>
      </w:r>
      <w:r>
        <w:rPr>
          <w:sz w:val="24"/>
          <w:szCs w:val="24"/>
          <w:lang w:val="en-MY"/>
        </w:rPr>
        <w:t>fish</w:t>
      </w:r>
      <w:r w:rsidR="009A5316">
        <w:rPr>
          <w:sz w:val="24"/>
          <w:szCs w:val="24"/>
          <w:lang w:val="en-MY"/>
        </w:rPr>
        <w:t xml:space="preserve">eries enhancement, </w:t>
      </w:r>
      <w:r>
        <w:rPr>
          <w:sz w:val="24"/>
          <w:szCs w:val="24"/>
          <w:lang w:val="en-MY"/>
        </w:rPr>
        <w:t xml:space="preserve">production and promotion of increased frequency and </w:t>
      </w:r>
      <w:r w:rsidR="00F13C9E">
        <w:rPr>
          <w:sz w:val="24"/>
          <w:szCs w:val="24"/>
          <w:lang w:val="en-MY"/>
        </w:rPr>
        <w:t xml:space="preserve">quantity of </w:t>
      </w:r>
      <w:proofErr w:type="spellStart"/>
      <w:r w:rsidR="009A5316">
        <w:rPr>
          <w:sz w:val="24"/>
          <w:szCs w:val="24"/>
          <w:lang w:val="en-MY"/>
        </w:rPr>
        <w:t>hilsha</w:t>
      </w:r>
      <w:proofErr w:type="spellEnd"/>
      <w:r w:rsidR="009A5316">
        <w:rPr>
          <w:sz w:val="24"/>
          <w:szCs w:val="24"/>
          <w:lang w:val="en-MY"/>
        </w:rPr>
        <w:t xml:space="preserve"> over the years.</w:t>
      </w:r>
    </w:p>
    <w:p w:rsidR="00D071DA" w:rsidRDefault="00D071DA" w:rsidP="000E622B">
      <w:pPr>
        <w:ind w:left="0" w:firstLine="0"/>
        <w:rPr>
          <w:sz w:val="24"/>
          <w:szCs w:val="24"/>
          <w:lang w:val="en-MY"/>
        </w:rPr>
      </w:pPr>
    </w:p>
    <w:p w:rsidR="00537717" w:rsidRPr="00D071DA" w:rsidRDefault="00D071DA" w:rsidP="000E622B">
      <w:pPr>
        <w:ind w:left="0" w:firstLine="0"/>
        <w:rPr>
          <w:i/>
          <w:sz w:val="24"/>
          <w:szCs w:val="24"/>
          <w:lang w:val="en-MY"/>
        </w:rPr>
      </w:pPr>
      <w:r w:rsidRPr="00D071DA">
        <w:rPr>
          <w:i/>
          <w:sz w:val="24"/>
          <w:szCs w:val="24"/>
          <w:lang w:val="en-MY"/>
        </w:rPr>
        <w:t xml:space="preserve">Qualifications </w:t>
      </w:r>
      <w:r w:rsidR="00F13C9E" w:rsidRPr="00D071DA">
        <w:rPr>
          <w:i/>
          <w:sz w:val="24"/>
          <w:szCs w:val="24"/>
          <w:lang w:val="en-MY"/>
        </w:rPr>
        <w:t xml:space="preserve">  </w:t>
      </w:r>
      <w:r w:rsidR="00EC6EA6" w:rsidRPr="00D071DA">
        <w:rPr>
          <w:i/>
          <w:sz w:val="24"/>
          <w:szCs w:val="24"/>
          <w:lang w:val="en-MY"/>
        </w:rPr>
        <w:t xml:space="preserve">   </w:t>
      </w:r>
    </w:p>
    <w:p w:rsidR="00D071DA" w:rsidRDefault="007A1777" w:rsidP="00D071DA">
      <w:pPr>
        <w:ind w:left="0" w:firstLine="0"/>
        <w:rPr>
          <w:lang w:val="en-MY"/>
        </w:rPr>
      </w:pPr>
      <w:r>
        <w:rPr>
          <w:lang w:val="en-MY"/>
        </w:rPr>
        <w:t xml:space="preserve">M.S. </w:t>
      </w:r>
      <w:r w:rsidR="00D071DA">
        <w:rPr>
          <w:lang w:val="en-MY"/>
        </w:rPr>
        <w:t>in</w:t>
      </w:r>
      <w:r>
        <w:rPr>
          <w:lang w:val="en-MY"/>
        </w:rPr>
        <w:t xml:space="preserve"> </w:t>
      </w:r>
      <w:r w:rsidR="00683B34">
        <w:rPr>
          <w:lang w:val="en-MY"/>
        </w:rPr>
        <w:t>Marine or coastal fisheries</w:t>
      </w:r>
      <w:r w:rsidR="00E332E1">
        <w:rPr>
          <w:lang w:val="en-MY"/>
        </w:rPr>
        <w:t xml:space="preserve">, preferably with research on </w:t>
      </w:r>
      <w:proofErr w:type="spellStart"/>
      <w:r w:rsidR="00683B34">
        <w:rPr>
          <w:lang w:val="en-MY"/>
        </w:rPr>
        <w:t>hilsha</w:t>
      </w:r>
      <w:proofErr w:type="spellEnd"/>
    </w:p>
    <w:p w:rsidR="00E332E1" w:rsidRDefault="00E332E1" w:rsidP="00D071DA">
      <w:pPr>
        <w:ind w:left="0" w:firstLine="0"/>
        <w:rPr>
          <w:lang w:val="en-MY"/>
        </w:rPr>
      </w:pPr>
      <w:r>
        <w:rPr>
          <w:lang w:val="en-MY"/>
        </w:rPr>
        <w:t xml:space="preserve">Up to 5 </w:t>
      </w:r>
      <w:r w:rsidR="00D071DA">
        <w:rPr>
          <w:lang w:val="en-MY"/>
        </w:rPr>
        <w:t xml:space="preserve">years of </w:t>
      </w:r>
      <w:r w:rsidR="00FE3B7E">
        <w:rPr>
          <w:lang w:val="en-MY"/>
        </w:rPr>
        <w:t xml:space="preserve">experience in </w:t>
      </w:r>
      <w:r w:rsidR="007A1777">
        <w:rPr>
          <w:lang w:val="en-MY"/>
        </w:rPr>
        <w:t xml:space="preserve">proven </w:t>
      </w:r>
      <w:r w:rsidR="00683B34">
        <w:rPr>
          <w:lang w:val="en-MY"/>
        </w:rPr>
        <w:t>research/development</w:t>
      </w:r>
      <w:r w:rsidR="007A1777">
        <w:rPr>
          <w:lang w:val="en-MY"/>
        </w:rPr>
        <w:t>, preferable in the coastal zone of Bangladesh</w:t>
      </w:r>
    </w:p>
    <w:p w:rsidR="00FE3B7E" w:rsidRDefault="00E332E1" w:rsidP="00D071DA">
      <w:pPr>
        <w:ind w:left="0" w:firstLine="0"/>
        <w:rPr>
          <w:lang w:val="en-MY"/>
        </w:rPr>
      </w:pPr>
      <w:r>
        <w:rPr>
          <w:lang w:val="en-MY"/>
        </w:rPr>
        <w:t xml:space="preserve">Experience with project implementation, training and capacity building   </w:t>
      </w:r>
      <w:r w:rsidR="00FE3B7E">
        <w:rPr>
          <w:lang w:val="en-MY"/>
        </w:rPr>
        <w:t xml:space="preserve"> </w:t>
      </w:r>
    </w:p>
    <w:p w:rsidR="00802E37" w:rsidRDefault="00802E37" w:rsidP="00D071DA">
      <w:pPr>
        <w:ind w:left="0" w:firstLine="0"/>
        <w:rPr>
          <w:lang w:val="en-MY"/>
        </w:rPr>
      </w:pPr>
      <w:r>
        <w:rPr>
          <w:lang w:val="en-MY"/>
        </w:rPr>
        <w:t xml:space="preserve">Experience with analysis of data and publication of results </w:t>
      </w:r>
      <w:r w:rsidR="00FB6D6C">
        <w:rPr>
          <w:lang w:val="en-MY"/>
        </w:rPr>
        <w:t xml:space="preserve"> </w:t>
      </w:r>
    </w:p>
    <w:p w:rsidR="00FE3B7E" w:rsidRDefault="00FE3B7E" w:rsidP="00D071DA">
      <w:pPr>
        <w:ind w:left="0" w:firstLine="0"/>
        <w:rPr>
          <w:lang w:val="en-MY"/>
        </w:rPr>
      </w:pPr>
      <w:r>
        <w:rPr>
          <w:lang w:val="en-MY"/>
        </w:rPr>
        <w:t>Ability to work in a multi-disciplinary team</w:t>
      </w:r>
    </w:p>
    <w:p w:rsidR="00052D0E" w:rsidRDefault="009A5316" w:rsidP="00052D0E">
      <w:pPr>
        <w:ind w:left="0" w:firstLine="0"/>
        <w:rPr>
          <w:lang w:val="en-MY"/>
        </w:rPr>
      </w:pPr>
      <w:r>
        <w:rPr>
          <w:lang w:val="en-MY"/>
        </w:rPr>
        <w:t>Proven g</w:t>
      </w:r>
      <w:r w:rsidR="00052D0E">
        <w:rPr>
          <w:lang w:val="en-MY"/>
        </w:rPr>
        <w:t xml:space="preserve">ood skills in working with field staff, and conducting and supervising field work  </w:t>
      </w:r>
    </w:p>
    <w:p w:rsidR="00FE3B7E" w:rsidRDefault="009A5316" w:rsidP="00D071DA">
      <w:pPr>
        <w:ind w:left="0" w:firstLine="0"/>
        <w:rPr>
          <w:lang w:val="en-MY"/>
        </w:rPr>
      </w:pPr>
      <w:r>
        <w:rPr>
          <w:lang w:val="en-MY"/>
        </w:rPr>
        <w:t>Proven a</w:t>
      </w:r>
      <w:r w:rsidR="00FE3B7E">
        <w:rPr>
          <w:lang w:val="en-MY"/>
        </w:rPr>
        <w:t>bility to collaborate and work together with government</w:t>
      </w:r>
      <w:r>
        <w:rPr>
          <w:lang w:val="en-MY"/>
        </w:rPr>
        <w:t xml:space="preserve"> in this case </w:t>
      </w:r>
      <w:proofErr w:type="spellStart"/>
      <w:r>
        <w:rPr>
          <w:lang w:val="en-MY"/>
        </w:rPr>
        <w:t>Dept</w:t>
      </w:r>
      <w:proofErr w:type="spellEnd"/>
      <w:r>
        <w:rPr>
          <w:lang w:val="en-MY"/>
        </w:rPr>
        <w:t xml:space="preserve"> of Fisheries</w:t>
      </w:r>
      <w:r w:rsidR="00FE3B7E">
        <w:rPr>
          <w:lang w:val="en-MY"/>
        </w:rPr>
        <w:t xml:space="preserve">, research and NGO partners </w:t>
      </w:r>
    </w:p>
    <w:p w:rsidR="00802E37" w:rsidRDefault="00FE3B7E" w:rsidP="00FE3B7E">
      <w:pPr>
        <w:ind w:left="0" w:firstLine="0"/>
        <w:rPr>
          <w:lang w:val="en-MY"/>
        </w:rPr>
      </w:pPr>
      <w:r>
        <w:rPr>
          <w:lang w:val="en-MY"/>
        </w:rPr>
        <w:t>Strong skills in written and oral English, and able to write and present programme/project implementation, results and future plans</w:t>
      </w:r>
    </w:p>
    <w:p w:rsidR="00FE3B7E" w:rsidRDefault="00802E37" w:rsidP="00FE3B7E">
      <w:pPr>
        <w:ind w:left="0" w:firstLine="0"/>
        <w:rPr>
          <w:lang w:val="en-MY"/>
        </w:rPr>
      </w:pPr>
      <w:r>
        <w:rPr>
          <w:lang w:val="en-MY"/>
        </w:rPr>
        <w:t xml:space="preserve"> </w:t>
      </w:r>
      <w:r w:rsidR="00FE3B7E">
        <w:rPr>
          <w:lang w:val="en-MY"/>
        </w:rPr>
        <w:t xml:space="preserve"> </w:t>
      </w:r>
    </w:p>
    <w:p w:rsidR="00D071DA" w:rsidRDefault="00D071DA" w:rsidP="00FE3B7E">
      <w:pPr>
        <w:ind w:left="0" w:firstLine="0"/>
        <w:rPr>
          <w:lang w:val="en-MY"/>
        </w:rPr>
      </w:pPr>
    </w:p>
    <w:sectPr w:rsidR="00D071DA" w:rsidSect="00D14D01">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358E" w:rsidRDefault="0089358E" w:rsidP="002A165B">
      <w:r>
        <w:separator/>
      </w:r>
    </w:p>
  </w:endnote>
  <w:endnote w:type="continuationSeparator" w:id="0">
    <w:p w:rsidR="0089358E" w:rsidRDefault="0089358E" w:rsidP="002A1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835691"/>
      <w:docPartObj>
        <w:docPartGallery w:val="Page Numbers (Bottom of Page)"/>
        <w:docPartUnique/>
      </w:docPartObj>
    </w:sdtPr>
    <w:sdtEndPr/>
    <w:sdtContent>
      <w:p w:rsidR="002A165B" w:rsidRDefault="00934F36">
        <w:pPr>
          <w:pStyle w:val="Footer"/>
          <w:jc w:val="center"/>
        </w:pPr>
        <w:r>
          <w:fldChar w:fldCharType="begin"/>
        </w:r>
        <w:r>
          <w:instrText xml:space="preserve"> PAGE   \* MERGEFORMAT </w:instrText>
        </w:r>
        <w:r>
          <w:fldChar w:fldCharType="separate"/>
        </w:r>
        <w:r w:rsidR="00A62E17">
          <w:rPr>
            <w:noProof/>
          </w:rPr>
          <w:t>1</w:t>
        </w:r>
        <w:r>
          <w:rPr>
            <w:noProof/>
          </w:rPr>
          <w:fldChar w:fldCharType="end"/>
        </w:r>
      </w:p>
    </w:sdtContent>
  </w:sdt>
  <w:p w:rsidR="002A165B" w:rsidRDefault="002A16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358E" w:rsidRDefault="0089358E" w:rsidP="002A165B">
      <w:r>
        <w:separator/>
      </w:r>
    </w:p>
  </w:footnote>
  <w:footnote w:type="continuationSeparator" w:id="0">
    <w:p w:rsidR="0089358E" w:rsidRDefault="0089358E" w:rsidP="002A16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96767"/>
    <w:multiLevelType w:val="hybridMultilevel"/>
    <w:tmpl w:val="36469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D74F7F"/>
    <w:multiLevelType w:val="hybridMultilevel"/>
    <w:tmpl w:val="10FCD30C"/>
    <w:lvl w:ilvl="0" w:tplc="1A8A6EEA">
      <w:start w:val="3"/>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C13D01"/>
    <w:multiLevelType w:val="hybridMultilevel"/>
    <w:tmpl w:val="FBEAF7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E37992"/>
    <w:multiLevelType w:val="hybridMultilevel"/>
    <w:tmpl w:val="2B6AEF72"/>
    <w:lvl w:ilvl="0" w:tplc="9FA87DE8">
      <w:start w:val="1"/>
      <w:numFmt w:val="decimal"/>
      <w:pStyle w:val="Requirements"/>
      <w:lvlText w:val="%1."/>
      <w:lvlJc w:val="left"/>
      <w:pPr>
        <w:tabs>
          <w:tab w:val="num" w:pos="450"/>
        </w:tabs>
        <w:ind w:left="450" w:hanging="360"/>
      </w:pPr>
      <w:rPr>
        <w:rFonts w:ascii="Calibri" w:hAnsi="Calibri" w:cs="Calibri" w:hint="default"/>
      </w:rPr>
    </w:lvl>
    <w:lvl w:ilvl="1" w:tplc="0409000F">
      <w:start w:val="1"/>
      <w:numFmt w:val="decimal"/>
      <w:lvlText w:val="%2."/>
      <w:lvlJc w:val="left"/>
      <w:pPr>
        <w:tabs>
          <w:tab w:val="num" w:pos="741"/>
        </w:tabs>
        <w:ind w:left="741" w:hanging="360"/>
      </w:pPr>
    </w:lvl>
    <w:lvl w:ilvl="2" w:tplc="0409001B" w:tentative="1">
      <w:start w:val="1"/>
      <w:numFmt w:val="lowerRoman"/>
      <w:lvlText w:val="%3."/>
      <w:lvlJc w:val="right"/>
      <w:pPr>
        <w:tabs>
          <w:tab w:val="num" w:pos="2181"/>
        </w:tabs>
        <w:ind w:left="2181" w:hanging="180"/>
      </w:pPr>
    </w:lvl>
    <w:lvl w:ilvl="3" w:tplc="0409000F" w:tentative="1">
      <w:start w:val="1"/>
      <w:numFmt w:val="decimal"/>
      <w:lvlText w:val="%4."/>
      <w:lvlJc w:val="left"/>
      <w:pPr>
        <w:tabs>
          <w:tab w:val="num" w:pos="2901"/>
        </w:tabs>
        <w:ind w:left="2901" w:hanging="360"/>
      </w:pPr>
    </w:lvl>
    <w:lvl w:ilvl="4" w:tplc="04090019" w:tentative="1">
      <w:start w:val="1"/>
      <w:numFmt w:val="lowerLetter"/>
      <w:lvlText w:val="%5."/>
      <w:lvlJc w:val="left"/>
      <w:pPr>
        <w:tabs>
          <w:tab w:val="num" w:pos="3621"/>
        </w:tabs>
        <w:ind w:left="3621" w:hanging="360"/>
      </w:pPr>
    </w:lvl>
    <w:lvl w:ilvl="5" w:tplc="0409001B" w:tentative="1">
      <w:start w:val="1"/>
      <w:numFmt w:val="lowerRoman"/>
      <w:lvlText w:val="%6."/>
      <w:lvlJc w:val="right"/>
      <w:pPr>
        <w:tabs>
          <w:tab w:val="num" w:pos="4341"/>
        </w:tabs>
        <w:ind w:left="4341" w:hanging="180"/>
      </w:pPr>
    </w:lvl>
    <w:lvl w:ilvl="6" w:tplc="0409000F" w:tentative="1">
      <w:start w:val="1"/>
      <w:numFmt w:val="decimal"/>
      <w:lvlText w:val="%7."/>
      <w:lvlJc w:val="left"/>
      <w:pPr>
        <w:tabs>
          <w:tab w:val="num" w:pos="5061"/>
        </w:tabs>
        <w:ind w:left="5061" w:hanging="360"/>
      </w:pPr>
    </w:lvl>
    <w:lvl w:ilvl="7" w:tplc="04090019" w:tentative="1">
      <w:start w:val="1"/>
      <w:numFmt w:val="lowerLetter"/>
      <w:lvlText w:val="%8."/>
      <w:lvlJc w:val="left"/>
      <w:pPr>
        <w:tabs>
          <w:tab w:val="num" w:pos="5781"/>
        </w:tabs>
        <w:ind w:left="5781" w:hanging="360"/>
      </w:pPr>
    </w:lvl>
    <w:lvl w:ilvl="8" w:tplc="0409001B" w:tentative="1">
      <w:start w:val="1"/>
      <w:numFmt w:val="lowerRoman"/>
      <w:lvlText w:val="%9."/>
      <w:lvlJc w:val="right"/>
      <w:pPr>
        <w:tabs>
          <w:tab w:val="num" w:pos="6501"/>
        </w:tabs>
        <w:ind w:left="6501" w:hanging="180"/>
      </w:pPr>
    </w:lvl>
  </w:abstractNum>
  <w:abstractNum w:abstractNumId="4">
    <w:nsid w:val="1FF946AF"/>
    <w:multiLevelType w:val="hybridMultilevel"/>
    <w:tmpl w:val="DADCE3C4"/>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5">
    <w:nsid w:val="2B6038D2"/>
    <w:multiLevelType w:val="hybridMultilevel"/>
    <w:tmpl w:val="116836AA"/>
    <w:lvl w:ilvl="0" w:tplc="A31847A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8C26A9"/>
    <w:multiLevelType w:val="hybridMultilevel"/>
    <w:tmpl w:val="B1208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181D8C"/>
    <w:multiLevelType w:val="hybridMultilevel"/>
    <w:tmpl w:val="659A5F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4B7405"/>
    <w:multiLevelType w:val="hybridMultilevel"/>
    <w:tmpl w:val="1B70FC9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nsid w:val="3BFE4C6E"/>
    <w:multiLevelType w:val="multilevel"/>
    <w:tmpl w:val="F106F83C"/>
    <w:lvl w:ilvl="0">
      <w:start w:val="1"/>
      <w:numFmt w:val="decimal"/>
      <w:lvlText w:val="%1."/>
      <w:lvlJc w:val="left"/>
      <w:pPr>
        <w:ind w:left="750" w:hanging="39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0">
    <w:nsid w:val="445A7DFB"/>
    <w:multiLevelType w:val="hybridMultilevel"/>
    <w:tmpl w:val="C9D69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9E2B9E"/>
    <w:multiLevelType w:val="hybridMultilevel"/>
    <w:tmpl w:val="60609642"/>
    <w:lvl w:ilvl="0" w:tplc="038A1C34">
      <w:start w:val="6"/>
      <w:numFmt w:val="bullet"/>
      <w:lvlText w:val="-"/>
      <w:lvlJc w:val="left"/>
      <w:pPr>
        <w:ind w:left="90" w:hanging="360"/>
      </w:pPr>
      <w:rPr>
        <w:rFonts w:ascii="Calibri" w:eastAsiaTheme="minorHAnsi" w:hAnsi="Calibri" w:cs="Calibri" w:hint="default"/>
      </w:rPr>
    </w:lvl>
    <w:lvl w:ilvl="1" w:tplc="08090003" w:tentative="1">
      <w:start w:val="1"/>
      <w:numFmt w:val="bullet"/>
      <w:lvlText w:val="o"/>
      <w:lvlJc w:val="left"/>
      <w:pPr>
        <w:ind w:left="810" w:hanging="360"/>
      </w:pPr>
      <w:rPr>
        <w:rFonts w:ascii="Courier New" w:hAnsi="Courier New" w:cs="Courier New" w:hint="default"/>
      </w:rPr>
    </w:lvl>
    <w:lvl w:ilvl="2" w:tplc="08090005" w:tentative="1">
      <w:start w:val="1"/>
      <w:numFmt w:val="bullet"/>
      <w:lvlText w:val=""/>
      <w:lvlJc w:val="left"/>
      <w:pPr>
        <w:ind w:left="1530" w:hanging="360"/>
      </w:pPr>
      <w:rPr>
        <w:rFonts w:ascii="Wingdings" w:hAnsi="Wingdings" w:hint="default"/>
      </w:rPr>
    </w:lvl>
    <w:lvl w:ilvl="3" w:tplc="08090001" w:tentative="1">
      <w:start w:val="1"/>
      <w:numFmt w:val="bullet"/>
      <w:lvlText w:val=""/>
      <w:lvlJc w:val="left"/>
      <w:pPr>
        <w:ind w:left="2250" w:hanging="360"/>
      </w:pPr>
      <w:rPr>
        <w:rFonts w:ascii="Symbol" w:hAnsi="Symbol" w:hint="default"/>
      </w:rPr>
    </w:lvl>
    <w:lvl w:ilvl="4" w:tplc="08090003" w:tentative="1">
      <w:start w:val="1"/>
      <w:numFmt w:val="bullet"/>
      <w:lvlText w:val="o"/>
      <w:lvlJc w:val="left"/>
      <w:pPr>
        <w:ind w:left="2970" w:hanging="360"/>
      </w:pPr>
      <w:rPr>
        <w:rFonts w:ascii="Courier New" w:hAnsi="Courier New" w:cs="Courier New" w:hint="default"/>
      </w:rPr>
    </w:lvl>
    <w:lvl w:ilvl="5" w:tplc="08090005" w:tentative="1">
      <w:start w:val="1"/>
      <w:numFmt w:val="bullet"/>
      <w:lvlText w:val=""/>
      <w:lvlJc w:val="left"/>
      <w:pPr>
        <w:ind w:left="3690" w:hanging="360"/>
      </w:pPr>
      <w:rPr>
        <w:rFonts w:ascii="Wingdings" w:hAnsi="Wingdings" w:hint="default"/>
      </w:rPr>
    </w:lvl>
    <w:lvl w:ilvl="6" w:tplc="08090001" w:tentative="1">
      <w:start w:val="1"/>
      <w:numFmt w:val="bullet"/>
      <w:lvlText w:val=""/>
      <w:lvlJc w:val="left"/>
      <w:pPr>
        <w:ind w:left="4410" w:hanging="360"/>
      </w:pPr>
      <w:rPr>
        <w:rFonts w:ascii="Symbol" w:hAnsi="Symbol" w:hint="default"/>
      </w:rPr>
    </w:lvl>
    <w:lvl w:ilvl="7" w:tplc="08090003" w:tentative="1">
      <w:start w:val="1"/>
      <w:numFmt w:val="bullet"/>
      <w:lvlText w:val="o"/>
      <w:lvlJc w:val="left"/>
      <w:pPr>
        <w:ind w:left="5130" w:hanging="360"/>
      </w:pPr>
      <w:rPr>
        <w:rFonts w:ascii="Courier New" w:hAnsi="Courier New" w:cs="Courier New" w:hint="default"/>
      </w:rPr>
    </w:lvl>
    <w:lvl w:ilvl="8" w:tplc="08090005" w:tentative="1">
      <w:start w:val="1"/>
      <w:numFmt w:val="bullet"/>
      <w:lvlText w:val=""/>
      <w:lvlJc w:val="left"/>
      <w:pPr>
        <w:ind w:left="5850" w:hanging="360"/>
      </w:pPr>
      <w:rPr>
        <w:rFonts w:ascii="Wingdings" w:hAnsi="Wingdings" w:hint="default"/>
      </w:rPr>
    </w:lvl>
  </w:abstractNum>
  <w:abstractNum w:abstractNumId="12">
    <w:nsid w:val="504B089A"/>
    <w:multiLevelType w:val="hybridMultilevel"/>
    <w:tmpl w:val="57D4B99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3">
    <w:nsid w:val="516E1CF0"/>
    <w:multiLevelType w:val="hybridMultilevel"/>
    <w:tmpl w:val="C9A67598"/>
    <w:lvl w:ilvl="0" w:tplc="88D031E0">
      <w:numFmt w:val="bullet"/>
      <w:lvlText w:val="-"/>
      <w:lvlJc w:val="left"/>
      <w:pPr>
        <w:ind w:left="-180" w:hanging="360"/>
      </w:pPr>
      <w:rPr>
        <w:rFonts w:ascii="Calibri" w:eastAsiaTheme="minorHAnsi" w:hAnsi="Calibri" w:cs="Calibri"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
    <w:nsid w:val="51F97B0D"/>
    <w:multiLevelType w:val="hybridMultilevel"/>
    <w:tmpl w:val="B17EE41A"/>
    <w:lvl w:ilvl="0" w:tplc="88D031E0">
      <w:numFmt w:val="bullet"/>
      <w:lvlText w:val="-"/>
      <w:lvlJc w:val="left"/>
      <w:pPr>
        <w:ind w:left="90" w:hanging="360"/>
      </w:pPr>
      <w:rPr>
        <w:rFonts w:ascii="Calibri" w:eastAsiaTheme="minorHAnsi" w:hAnsi="Calibri" w:cs="Calibri"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5">
    <w:nsid w:val="55880D6B"/>
    <w:multiLevelType w:val="hybridMultilevel"/>
    <w:tmpl w:val="B0C899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9A6607"/>
    <w:multiLevelType w:val="hybridMultilevel"/>
    <w:tmpl w:val="F48C46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4D319D"/>
    <w:multiLevelType w:val="hybridMultilevel"/>
    <w:tmpl w:val="0F0C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A5923E7"/>
    <w:multiLevelType w:val="multilevel"/>
    <w:tmpl w:val="F106F83C"/>
    <w:lvl w:ilvl="0">
      <w:start w:val="1"/>
      <w:numFmt w:val="decimal"/>
      <w:lvlText w:val="%1."/>
      <w:lvlJc w:val="left"/>
      <w:pPr>
        <w:ind w:left="750" w:hanging="39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9">
    <w:nsid w:val="7B6A7548"/>
    <w:multiLevelType w:val="hybridMultilevel"/>
    <w:tmpl w:val="1C0C58C6"/>
    <w:lvl w:ilvl="0" w:tplc="DB84E7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B8A2793"/>
    <w:multiLevelType w:val="hybridMultilevel"/>
    <w:tmpl w:val="EC7E4424"/>
    <w:lvl w:ilvl="0" w:tplc="870ECDD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D5745B6"/>
    <w:multiLevelType w:val="hybridMultilevel"/>
    <w:tmpl w:val="28523B2A"/>
    <w:lvl w:ilvl="0" w:tplc="04090003">
      <w:start w:val="1"/>
      <w:numFmt w:val="bullet"/>
      <w:lvlText w:val="o"/>
      <w:lvlJc w:val="left"/>
      <w:pPr>
        <w:ind w:left="1830" w:hanging="360"/>
      </w:pPr>
      <w:rPr>
        <w:rFonts w:ascii="Courier New" w:hAnsi="Courier New" w:cs="Courier New" w:hint="default"/>
      </w:rPr>
    </w:lvl>
    <w:lvl w:ilvl="1" w:tplc="04090003" w:tentative="1">
      <w:start w:val="1"/>
      <w:numFmt w:val="bullet"/>
      <w:lvlText w:val="o"/>
      <w:lvlJc w:val="left"/>
      <w:pPr>
        <w:ind w:left="2550" w:hanging="360"/>
      </w:pPr>
      <w:rPr>
        <w:rFonts w:ascii="Courier New" w:hAnsi="Courier New" w:cs="Courier New" w:hint="default"/>
      </w:rPr>
    </w:lvl>
    <w:lvl w:ilvl="2" w:tplc="04090005" w:tentative="1">
      <w:start w:val="1"/>
      <w:numFmt w:val="bullet"/>
      <w:lvlText w:val=""/>
      <w:lvlJc w:val="left"/>
      <w:pPr>
        <w:ind w:left="3270" w:hanging="360"/>
      </w:pPr>
      <w:rPr>
        <w:rFonts w:ascii="Wingdings" w:hAnsi="Wingdings" w:hint="default"/>
      </w:rPr>
    </w:lvl>
    <w:lvl w:ilvl="3" w:tplc="04090001" w:tentative="1">
      <w:start w:val="1"/>
      <w:numFmt w:val="bullet"/>
      <w:lvlText w:val=""/>
      <w:lvlJc w:val="left"/>
      <w:pPr>
        <w:ind w:left="3990" w:hanging="360"/>
      </w:pPr>
      <w:rPr>
        <w:rFonts w:ascii="Symbol" w:hAnsi="Symbol" w:hint="default"/>
      </w:rPr>
    </w:lvl>
    <w:lvl w:ilvl="4" w:tplc="04090003" w:tentative="1">
      <w:start w:val="1"/>
      <w:numFmt w:val="bullet"/>
      <w:lvlText w:val="o"/>
      <w:lvlJc w:val="left"/>
      <w:pPr>
        <w:ind w:left="4710" w:hanging="360"/>
      </w:pPr>
      <w:rPr>
        <w:rFonts w:ascii="Courier New" w:hAnsi="Courier New" w:cs="Courier New" w:hint="default"/>
      </w:rPr>
    </w:lvl>
    <w:lvl w:ilvl="5" w:tplc="04090005" w:tentative="1">
      <w:start w:val="1"/>
      <w:numFmt w:val="bullet"/>
      <w:lvlText w:val=""/>
      <w:lvlJc w:val="left"/>
      <w:pPr>
        <w:ind w:left="5430" w:hanging="360"/>
      </w:pPr>
      <w:rPr>
        <w:rFonts w:ascii="Wingdings" w:hAnsi="Wingdings" w:hint="default"/>
      </w:rPr>
    </w:lvl>
    <w:lvl w:ilvl="6" w:tplc="04090001" w:tentative="1">
      <w:start w:val="1"/>
      <w:numFmt w:val="bullet"/>
      <w:lvlText w:val=""/>
      <w:lvlJc w:val="left"/>
      <w:pPr>
        <w:ind w:left="6150" w:hanging="360"/>
      </w:pPr>
      <w:rPr>
        <w:rFonts w:ascii="Symbol" w:hAnsi="Symbol" w:hint="default"/>
      </w:rPr>
    </w:lvl>
    <w:lvl w:ilvl="7" w:tplc="04090003" w:tentative="1">
      <w:start w:val="1"/>
      <w:numFmt w:val="bullet"/>
      <w:lvlText w:val="o"/>
      <w:lvlJc w:val="left"/>
      <w:pPr>
        <w:ind w:left="6870" w:hanging="360"/>
      </w:pPr>
      <w:rPr>
        <w:rFonts w:ascii="Courier New" w:hAnsi="Courier New" w:cs="Courier New" w:hint="default"/>
      </w:rPr>
    </w:lvl>
    <w:lvl w:ilvl="8" w:tplc="04090005" w:tentative="1">
      <w:start w:val="1"/>
      <w:numFmt w:val="bullet"/>
      <w:lvlText w:val=""/>
      <w:lvlJc w:val="left"/>
      <w:pPr>
        <w:ind w:left="7590" w:hanging="360"/>
      </w:pPr>
      <w:rPr>
        <w:rFonts w:ascii="Wingdings" w:hAnsi="Wingdings" w:hint="default"/>
      </w:rPr>
    </w:lvl>
  </w:abstractNum>
  <w:num w:numId="1">
    <w:abstractNumId w:val="15"/>
  </w:num>
  <w:num w:numId="2">
    <w:abstractNumId w:val="5"/>
  </w:num>
  <w:num w:numId="3">
    <w:abstractNumId w:val="0"/>
  </w:num>
  <w:num w:numId="4">
    <w:abstractNumId w:val="20"/>
  </w:num>
  <w:num w:numId="5">
    <w:abstractNumId w:val="21"/>
  </w:num>
  <w:num w:numId="6">
    <w:abstractNumId w:val="1"/>
  </w:num>
  <w:num w:numId="7">
    <w:abstractNumId w:val="18"/>
  </w:num>
  <w:num w:numId="8">
    <w:abstractNumId w:val="2"/>
  </w:num>
  <w:num w:numId="9">
    <w:abstractNumId w:val="7"/>
  </w:num>
  <w:num w:numId="10">
    <w:abstractNumId w:val="19"/>
  </w:num>
  <w:num w:numId="11">
    <w:abstractNumId w:val="16"/>
  </w:num>
  <w:num w:numId="12">
    <w:abstractNumId w:val="9"/>
  </w:num>
  <w:num w:numId="13">
    <w:abstractNumId w:val="3"/>
  </w:num>
  <w:num w:numId="14">
    <w:abstractNumId w:val="6"/>
  </w:num>
  <w:num w:numId="15">
    <w:abstractNumId w:val="10"/>
  </w:num>
  <w:num w:numId="16">
    <w:abstractNumId w:val="17"/>
  </w:num>
  <w:num w:numId="17">
    <w:abstractNumId w:val="11"/>
  </w:num>
  <w:num w:numId="18">
    <w:abstractNumId w:val="4"/>
  </w:num>
  <w:num w:numId="19">
    <w:abstractNumId w:val="14"/>
  </w:num>
  <w:num w:numId="20">
    <w:abstractNumId w:val="13"/>
  </w:num>
  <w:num w:numId="21">
    <w:abstractNumId w:val="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FC7"/>
    <w:rsid w:val="0000378D"/>
    <w:rsid w:val="00030D08"/>
    <w:rsid w:val="000438E0"/>
    <w:rsid w:val="00052D0E"/>
    <w:rsid w:val="000B3AE7"/>
    <w:rsid w:val="000E622B"/>
    <w:rsid w:val="0010451E"/>
    <w:rsid w:val="001103B8"/>
    <w:rsid w:val="00146D1B"/>
    <w:rsid w:val="001B20A1"/>
    <w:rsid w:val="00224434"/>
    <w:rsid w:val="002457A1"/>
    <w:rsid w:val="0027343E"/>
    <w:rsid w:val="00283686"/>
    <w:rsid w:val="002A165B"/>
    <w:rsid w:val="002B5313"/>
    <w:rsid w:val="002F379F"/>
    <w:rsid w:val="00346C2A"/>
    <w:rsid w:val="00380608"/>
    <w:rsid w:val="003A5F4A"/>
    <w:rsid w:val="003E1E6A"/>
    <w:rsid w:val="00411110"/>
    <w:rsid w:val="00416448"/>
    <w:rsid w:val="00416518"/>
    <w:rsid w:val="00445996"/>
    <w:rsid w:val="00467AC1"/>
    <w:rsid w:val="0048402E"/>
    <w:rsid w:val="00502154"/>
    <w:rsid w:val="005209A4"/>
    <w:rsid w:val="00525AEE"/>
    <w:rsid w:val="00537717"/>
    <w:rsid w:val="005E3C00"/>
    <w:rsid w:val="00601DB7"/>
    <w:rsid w:val="00627E10"/>
    <w:rsid w:val="00653948"/>
    <w:rsid w:val="0065590F"/>
    <w:rsid w:val="00683B34"/>
    <w:rsid w:val="006A21A6"/>
    <w:rsid w:val="006F46F1"/>
    <w:rsid w:val="00736A3A"/>
    <w:rsid w:val="00760BD8"/>
    <w:rsid w:val="007670ED"/>
    <w:rsid w:val="007A1777"/>
    <w:rsid w:val="007F55E9"/>
    <w:rsid w:val="00802E37"/>
    <w:rsid w:val="008530B7"/>
    <w:rsid w:val="0089358E"/>
    <w:rsid w:val="008A6374"/>
    <w:rsid w:val="008E345E"/>
    <w:rsid w:val="009269F7"/>
    <w:rsid w:val="00934F36"/>
    <w:rsid w:val="00961FC7"/>
    <w:rsid w:val="009A5316"/>
    <w:rsid w:val="009B2580"/>
    <w:rsid w:val="009F570C"/>
    <w:rsid w:val="00A04C31"/>
    <w:rsid w:val="00A62E17"/>
    <w:rsid w:val="00A91F58"/>
    <w:rsid w:val="00AA481B"/>
    <w:rsid w:val="00AE615C"/>
    <w:rsid w:val="00AF640E"/>
    <w:rsid w:val="00B20860"/>
    <w:rsid w:val="00B71C66"/>
    <w:rsid w:val="00B95D77"/>
    <w:rsid w:val="00BA2B5B"/>
    <w:rsid w:val="00BA44D2"/>
    <w:rsid w:val="00BB1A78"/>
    <w:rsid w:val="00C17E33"/>
    <w:rsid w:val="00C47FAF"/>
    <w:rsid w:val="00C662FD"/>
    <w:rsid w:val="00CC22E0"/>
    <w:rsid w:val="00D05D4F"/>
    <w:rsid w:val="00D071DA"/>
    <w:rsid w:val="00D14D01"/>
    <w:rsid w:val="00D46B60"/>
    <w:rsid w:val="00D50118"/>
    <w:rsid w:val="00D70315"/>
    <w:rsid w:val="00D857C3"/>
    <w:rsid w:val="00DE4EB0"/>
    <w:rsid w:val="00DF37A2"/>
    <w:rsid w:val="00E028C4"/>
    <w:rsid w:val="00E332E1"/>
    <w:rsid w:val="00E43694"/>
    <w:rsid w:val="00EC6EA6"/>
    <w:rsid w:val="00ED08F4"/>
    <w:rsid w:val="00F11BE5"/>
    <w:rsid w:val="00F13C9E"/>
    <w:rsid w:val="00F24232"/>
    <w:rsid w:val="00F264AD"/>
    <w:rsid w:val="00F37595"/>
    <w:rsid w:val="00F446C6"/>
    <w:rsid w:val="00F559C5"/>
    <w:rsid w:val="00FB6D6C"/>
    <w:rsid w:val="00FD1115"/>
    <w:rsid w:val="00FE096B"/>
    <w:rsid w:val="00FE3B7E"/>
    <w:rsid w:val="00FF5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144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FC7"/>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FC7"/>
    <w:pPr>
      <w:spacing w:after="200" w:line="276" w:lineRule="auto"/>
      <w:ind w:left="720"/>
    </w:pPr>
  </w:style>
  <w:style w:type="paragraph" w:styleId="Header">
    <w:name w:val="header"/>
    <w:basedOn w:val="Normal"/>
    <w:link w:val="HeaderChar"/>
    <w:uiPriority w:val="99"/>
    <w:semiHidden/>
    <w:unhideWhenUsed/>
    <w:rsid w:val="002A165B"/>
    <w:pPr>
      <w:tabs>
        <w:tab w:val="center" w:pos="4680"/>
        <w:tab w:val="right" w:pos="9360"/>
      </w:tabs>
    </w:pPr>
  </w:style>
  <w:style w:type="character" w:customStyle="1" w:styleId="HeaderChar">
    <w:name w:val="Header Char"/>
    <w:basedOn w:val="DefaultParagraphFont"/>
    <w:link w:val="Header"/>
    <w:uiPriority w:val="99"/>
    <w:semiHidden/>
    <w:rsid w:val="002A165B"/>
    <w:rPr>
      <w:rFonts w:ascii="Calibri" w:hAnsi="Calibri" w:cs="Calibri"/>
    </w:rPr>
  </w:style>
  <w:style w:type="paragraph" w:styleId="Footer">
    <w:name w:val="footer"/>
    <w:basedOn w:val="Normal"/>
    <w:link w:val="FooterChar"/>
    <w:uiPriority w:val="99"/>
    <w:unhideWhenUsed/>
    <w:rsid w:val="002A165B"/>
    <w:pPr>
      <w:tabs>
        <w:tab w:val="center" w:pos="4680"/>
        <w:tab w:val="right" w:pos="9360"/>
      </w:tabs>
    </w:pPr>
  </w:style>
  <w:style w:type="character" w:customStyle="1" w:styleId="FooterChar">
    <w:name w:val="Footer Char"/>
    <w:basedOn w:val="DefaultParagraphFont"/>
    <w:link w:val="Footer"/>
    <w:uiPriority w:val="99"/>
    <w:rsid w:val="002A165B"/>
    <w:rPr>
      <w:rFonts w:ascii="Calibri" w:hAnsi="Calibri" w:cs="Calibri"/>
    </w:rPr>
  </w:style>
  <w:style w:type="paragraph" w:customStyle="1" w:styleId="Requirements">
    <w:name w:val="Requirements"/>
    <w:rsid w:val="00E332E1"/>
    <w:pPr>
      <w:numPr>
        <w:numId w:val="13"/>
      </w:numPr>
      <w:tabs>
        <w:tab w:val="num" w:pos="360"/>
      </w:tabs>
      <w:spacing w:before="60" w:after="60"/>
      <w:ind w:left="360"/>
    </w:pPr>
    <w:rPr>
      <w:rFonts w:ascii="Arial" w:eastAsia="Times New Roman" w:hAnsi="Arial" w:cs="Arial"/>
      <w:sz w:val="20"/>
      <w:szCs w:val="24"/>
    </w:rPr>
  </w:style>
  <w:style w:type="paragraph" w:customStyle="1" w:styleId="Function">
    <w:name w:val="Function"/>
    <w:link w:val="FunctionChar"/>
    <w:rsid w:val="00E332E1"/>
    <w:pPr>
      <w:spacing w:before="120" w:after="120"/>
      <w:ind w:left="0" w:firstLine="0"/>
    </w:pPr>
    <w:rPr>
      <w:rFonts w:ascii="Arial" w:eastAsia="Times New Roman" w:hAnsi="Arial" w:cs="Times New Roman"/>
      <w:sz w:val="20"/>
      <w:szCs w:val="24"/>
      <w:lang w:val="en-GB" w:eastAsia="en-GB"/>
    </w:rPr>
  </w:style>
  <w:style w:type="character" w:customStyle="1" w:styleId="FunctionChar">
    <w:name w:val="Function Char"/>
    <w:link w:val="Function"/>
    <w:rsid w:val="00E332E1"/>
    <w:rPr>
      <w:rFonts w:ascii="Arial" w:eastAsia="Times New Roman" w:hAnsi="Arial" w:cs="Times New Roman"/>
      <w:sz w:val="20"/>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144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FC7"/>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1FC7"/>
    <w:pPr>
      <w:spacing w:after="200" w:line="276" w:lineRule="auto"/>
      <w:ind w:left="720"/>
    </w:pPr>
  </w:style>
  <w:style w:type="paragraph" w:styleId="Header">
    <w:name w:val="header"/>
    <w:basedOn w:val="Normal"/>
    <w:link w:val="HeaderChar"/>
    <w:uiPriority w:val="99"/>
    <w:semiHidden/>
    <w:unhideWhenUsed/>
    <w:rsid w:val="002A165B"/>
    <w:pPr>
      <w:tabs>
        <w:tab w:val="center" w:pos="4680"/>
        <w:tab w:val="right" w:pos="9360"/>
      </w:tabs>
    </w:pPr>
  </w:style>
  <w:style w:type="character" w:customStyle="1" w:styleId="HeaderChar">
    <w:name w:val="Header Char"/>
    <w:basedOn w:val="DefaultParagraphFont"/>
    <w:link w:val="Header"/>
    <w:uiPriority w:val="99"/>
    <w:semiHidden/>
    <w:rsid w:val="002A165B"/>
    <w:rPr>
      <w:rFonts w:ascii="Calibri" w:hAnsi="Calibri" w:cs="Calibri"/>
    </w:rPr>
  </w:style>
  <w:style w:type="paragraph" w:styleId="Footer">
    <w:name w:val="footer"/>
    <w:basedOn w:val="Normal"/>
    <w:link w:val="FooterChar"/>
    <w:uiPriority w:val="99"/>
    <w:unhideWhenUsed/>
    <w:rsid w:val="002A165B"/>
    <w:pPr>
      <w:tabs>
        <w:tab w:val="center" w:pos="4680"/>
        <w:tab w:val="right" w:pos="9360"/>
      </w:tabs>
    </w:pPr>
  </w:style>
  <w:style w:type="character" w:customStyle="1" w:styleId="FooterChar">
    <w:name w:val="Footer Char"/>
    <w:basedOn w:val="DefaultParagraphFont"/>
    <w:link w:val="Footer"/>
    <w:uiPriority w:val="99"/>
    <w:rsid w:val="002A165B"/>
    <w:rPr>
      <w:rFonts w:ascii="Calibri" w:hAnsi="Calibri" w:cs="Calibri"/>
    </w:rPr>
  </w:style>
  <w:style w:type="paragraph" w:customStyle="1" w:styleId="Requirements">
    <w:name w:val="Requirements"/>
    <w:rsid w:val="00E332E1"/>
    <w:pPr>
      <w:numPr>
        <w:numId w:val="13"/>
      </w:numPr>
      <w:tabs>
        <w:tab w:val="num" w:pos="360"/>
      </w:tabs>
      <w:spacing w:before="60" w:after="60"/>
      <w:ind w:left="360"/>
    </w:pPr>
    <w:rPr>
      <w:rFonts w:ascii="Arial" w:eastAsia="Times New Roman" w:hAnsi="Arial" w:cs="Arial"/>
      <w:sz w:val="20"/>
      <w:szCs w:val="24"/>
    </w:rPr>
  </w:style>
  <w:style w:type="paragraph" w:customStyle="1" w:styleId="Function">
    <w:name w:val="Function"/>
    <w:link w:val="FunctionChar"/>
    <w:rsid w:val="00E332E1"/>
    <w:pPr>
      <w:spacing w:before="120" w:after="120"/>
      <w:ind w:left="0" w:firstLine="0"/>
    </w:pPr>
    <w:rPr>
      <w:rFonts w:ascii="Arial" w:eastAsia="Times New Roman" w:hAnsi="Arial" w:cs="Times New Roman"/>
      <w:sz w:val="20"/>
      <w:szCs w:val="24"/>
      <w:lang w:val="en-GB" w:eastAsia="en-GB"/>
    </w:rPr>
  </w:style>
  <w:style w:type="character" w:customStyle="1" w:styleId="FunctionChar">
    <w:name w:val="Function Char"/>
    <w:link w:val="Function"/>
    <w:rsid w:val="00E332E1"/>
    <w:rPr>
      <w:rFonts w:ascii="Arial" w:eastAsia="Times New Roman" w:hAnsi="Arial" w:cs="Times New Roman"/>
      <w:sz w:val="20"/>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8687534">
      <w:bodyDiv w:val="1"/>
      <w:marLeft w:val="0"/>
      <w:marRight w:val="0"/>
      <w:marTop w:val="0"/>
      <w:marBottom w:val="0"/>
      <w:divBdr>
        <w:top w:val="none" w:sz="0" w:space="0" w:color="auto"/>
        <w:left w:val="none" w:sz="0" w:space="0" w:color="auto"/>
        <w:bottom w:val="none" w:sz="0" w:space="0" w:color="auto"/>
        <w:right w:val="none" w:sz="0" w:space="0" w:color="auto"/>
      </w:divBdr>
    </w:div>
    <w:div w:id="119014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1124</Words>
  <Characters>6410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Benoy Kumar Barman</dc:creator>
  <cp:lastModifiedBy>Nathan Sage</cp:lastModifiedBy>
  <cp:revision>7</cp:revision>
  <dcterms:created xsi:type="dcterms:W3CDTF">2014-04-27T11:33:00Z</dcterms:created>
  <dcterms:modified xsi:type="dcterms:W3CDTF">2014-07-22T10:54:00Z</dcterms:modified>
</cp:coreProperties>
</file>